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32" w:rsidRDefault="00546A8B">
      <w:r w:rsidRPr="00546A8B">
        <w:rPr>
          <w:noProof/>
          <w:lang w:eastAsia="es-ES"/>
        </w:rPr>
        <w:drawing>
          <wp:inline distT="0" distB="0" distL="0" distR="0">
            <wp:extent cx="1060450" cy="760730"/>
            <wp:effectExtent l="19050" t="0" r="635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60450" cy="760730"/>
                    </a:xfrm>
                    <a:prstGeom prst="rect">
                      <a:avLst/>
                    </a:prstGeom>
                    <a:noFill/>
                    <a:ln w="9525">
                      <a:noFill/>
                      <a:miter lim="800000"/>
                      <a:headEnd/>
                      <a:tailEnd/>
                    </a:ln>
                  </pic:spPr>
                </pic:pic>
              </a:graphicData>
            </a:graphic>
          </wp:inline>
        </w:drawing>
      </w:r>
      <w:r w:rsidR="005E55D5">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6in;height:1in" fillcolor="#d8d8d8 [2732]" strokecolor="black [3213]">
            <v:fill r:id="rId9" o:title="Vaquero" color2="#f93" type="tile"/>
            <v:shadow on="t" color="#d7cfbf [2894]" opacity=".5" offset="6pt,-6pt"/>
            <v:textpath style="font-family:&quot;Impact&quot;;v-text-kern:t" trim="t" fitpath="t" xscale="f" string="PRÁCTICA DE LA ESPECIALIDAD DE PUBLICIDAD"/>
          </v:shape>
        </w:pict>
      </w:r>
    </w:p>
    <w:p w:rsidR="007A0130" w:rsidRDefault="00546A8B">
      <w:pPr>
        <w:rPr>
          <w:rFonts w:ascii="Calibri" w:hAnsi="Calibri"/>
          <w:sz w:val="24"/>
          <w:szCs w:val="24"/>
        </w:rPr>
      </w:pPr>
      <w:r w:rsidRPr="006E3F4B">
        <w:rPr>
          <w:rFonts w:ascii="Calibri" w:hAnsi="Calibri"/>
          <w:b/>
          <w:sz w:val="24"/>
          <w:szCs w:val="24"/>
        </w:rPr>
        <w:t xml:space="preserve">5to </w:t>
      </w:r>
      <w:r w:rsidRPr="006E3F4B">
        <w:rPr>
          <w:rFonts w:ascii="Calibri" w:hAnsi="Calibri"/>
          <w:sz w:val="24"/>
          <w:szCs w:val="24"/>
        </w:rPr>
        <w:t>B</w:t>
      </w:r>
      <w:r w:rsidR="00A17E84" w:rsidRPr="006E3F4B">
        <w:rPr>
          <w:rFonts w:ascii="Calibri" w:hAnsi="Calibri"/>
          <w:sz w:val="24"/>
          <w:szCs w:val="24"/>
        </w:rPr>
        <w:t xml:space="preserve">: Hola estudiantes…nos re-encontramos desde la distancia con un material sobre la materia. Cualquier duda, inquietud, por favor nos comunicamos por </w:t>
      </w:r>
      <w:proofErr w:type="spellStart"/>
      <w:r w:rsidR="00A17E84" w:rsidRPr="006E3F4B">
        <w:rPr>
          <w:rFonts w:ascii="Calibri" w:hAnsi="Calibri"/>
          <w:sz w:val="24"/>
          <w:szCs w:val="24"/>
        </w:rPr>
        <w:t>whatsapp</w:t>
      </w:r>
      <w:proofErr w:type="spellEnd"/>
      <w:r w:rsidR="00A17E84" w:rsidRPr="006E3F4B">
        <w:rPr>
          <w:rFonts w:ascii="Calibri" w:hAnsi="Calibri"/>
          <w:sz w:val="24"/>
          <w:szCs w:val="24"/>
        </w:rPr>
        <w:t xml:space="preserve"> o </w:t>
      </w:r>
      <w:proofErr w:type="spellStart"/>
      <w:r w:rsidR="00A17E84" w:rsidRPr="006E3F4B">
        <w:rPr>
          <w:rFonts w:ascii="Calibri" w:hAnsi="Calibri"/>
          <w:sz w:val="24"/>
          <w:szCs w:val="24"/>
        </w:rPr>
        <w:t>gmail</w:t>
      </w:r>
      <w:proofErr w:type="spellEnd"/>
      <w:r w:rsidR="00A17E84" w:rsidRPr="006E3F4B">
        <w:rPr>
          <w:rFonts w:ascii="Calibri" w:hAnsi="Calibri"/>
          <w:sz w:val="24"/>
          <w:szCs w:val="24"/>
        </w:rPr>
        <w:t>!!!</w:t>
      </w:r>
    </w:p>
    <w:p w:rsidR="006E3F4B" w:rsidRPr="006E3F4B" w:rsidRDefault="006E3F4B">
      <w:pPr>
        <w:rPr>
          <w:rFonts w:ascii="Calibri" w:hAnsi="Calibri"/>
          <w:b/>
          <w:sz w:val="24"/>
          <w:szCs w:val="24"/>
        </w:rPr>
      </w:pPr>
      <w:r>
        <w:rPr>
          <w:rFonts w:ascii="Calibri" w:hAnsi="Calibri"/>
          <w:sz w:val="24"/>
          <w:szCs w:val="24"/>
        </w:rPr>
        <w:t xml:space="preserve">Docente: Marisol </w:t>
      </w:r>
      <w:proofErr w:type="spellStart"/>
      <w:r>
        <w:rPr>
          <w:rFonts w:ascii="Calibri" w:hAnsi="Calibri"/>
          <w:sz w:val="24"/>
          <w:szCs w:val="24"/>
        </w:rPr>
        <w:t>Arriagada</w:t>
      </w:r>
      <w:proofErr w:type="spellEnd"/>
    </w:p>
    <w:p w:rsidR="00546A8B" w:rsidRPr="00EB4071" w:rsidRDefault="00EB4071">
      <w:pPr>
        <w:rPr>
          <w:b/>
          <w:sz w:val="20"/>
          <w:szCs w:val="20"/>
        </w:rPr>
      </w:pPr>
      <w:r w:rsidRPr="00EB4071">
        <w:rPr>
          <w:b/>
          <w:sz w:val="20"/>
          <w:szCs w:val="20"/>
        </w:rPr>
        <w:t xml:space="preserve">Momento Nº 1: </w:t>
      </w:r>
      <w:r w:rsidR="00546A8B" w:rsidRPr="00EB4071">
        <w:rPr>
          <w:b/>
          <w:sz w:val="20"/>
          <w:szCs w:val="20"/>
        </w:rPr>
        <w:t>Diferencia entre publicidad y propaganda</w:t>
      </w:r>
    </w:p>
    <w:p w:rsidR="007A0130" w:rsidRDefault="005E55D5" w:rsidP="005746A7">
      <w:r>
        <w:rPr>
          <w:noProof/>
          <w:lang w:eastAsia="es-ES"/>
        </w:rPr>
        <w:pict>
          <v:roundrect id="_x0000_s1039" style="position:absolute;margin-left:12.45pt;margin-top:136.4pt;width:301pt;height:166.15pt;z-index:251664896" arcsize="10923f" strokecolor="#002060" strokeweight=".25pt">
            <v:textbox>
              <w:txbxContent>
                <w:p w:rsidR="005746A7" w:rsidRDefault="005746A7" w:rsidP="005746A7">
                  <w:pPr>
                    <w:jc w:val="both"/>
                  </w:pPr>
                  <w:r w:rsidRPr="005746A7">
                    <w:rPr>
                      <w:rFonts w:ascii="Calibri" w:hAnsi="Calibri"/>
                      <w:sz w:val="18"/>
                      <w:szCs w:val="18"/>
                    </w:rPr>
                    <w:t xml:space="preserve">Estas imágenes  son   ejemplos de propaganda porque nos </w:t>
                  </w:r>
                  <w:r w:rsidRPr="005746A7">
                    <w:rPr>
                      <w:rFonts w:ascii="Calibri" w:hAnsi="Calibri"/>
                      <w:b/>
                      <w:i/>
                      <w:sz w:val="18"/>
                      <w:szCs w:val="18"/>
                    </w:rPr>
                    <w:t>persuade</w:t>
                  </w:r>
                  <w:r w:rsidRPr="005746A7">
                    <w:rPr>
                      <w:rFonts w:ascii="Calibri" w:hAnsi="Calibri"/>
                      <w:sz w:val="18"/>
                      <w:szCs w:val="18"/>
                    </w:rPr>
                    <w:t xml:space="preserve"> para </w:t>
                  </w:r>
                  <w:r w:rsidRPr="005746A7">
                    <w:rPr>
                      <w:rFonts w:ascii="Calibri" w:hAnsi="Calibri"/>
                      <w:b/>
                      <w:i/>
                      <w:sz w:val="18"/>
                      <w:szCs w:val="18"/>
                    </w:rPr>
                    <w:t xml:space="preserve"> tomar conciencia, en la primera  </w:t>
                  </w:r>
                  <w:r w:rsidRPr="005746A7">
                    <w:rPr>
                      <w:rFonts w:ascii="Calibri" w:hAnsi="Calibri"/>
                      <w:sz w:val="18"/>
                      <w:szCs w:val="18"/>
                    </w:rPr>
                    <w:t xml:space="preserve">sobre el virus </w:t>
                  </w:r>
                  <w:proofErr w:type="spellStart"/>
                  <w:r w:rsidRPr="005746A7">
                    <w:rPr>
                      <w:rFonts w:ascii="Calibri" w:hAnsi="Calibri"/>
                      <w:sz w:val="18"/>
                      <w:szCs w:val="18"/>
                    </w:rPr>
                    <w:t>Covid</w:t>
                  </w:r>
                  <w:proofErr w:type="spellEnd"/>
                  <w:r w:rsidRPr="005746A7">
                    <w:rPr>
                      <w:rFonts w:ascii="Calibri" w:hAnsi="Calibri"/>
                      <w:sz w:val="18"/>
                      <w:szCs w:val="18"/>
                    </w:rPr>
                    <w:t xml:space="preserve"> 19, para protegernos y proteger a las demás personas,  en la segunda para evitar accidentes fatales, y en la tercera imagen sobre la violencia de género. Estas y otras propagandas, se llevan a cabo mediante CAMPAÑAS PÚBLICAS. Algunas dependiendo de la estación como por ejemplo, prevenir el dengue, otras son durante todo el año como el de la violencia de género o el </w:t>
                  </w:r>
                  <w:proofErr w:type="spellStart"/>
                  <w:r w:rsidRPr="005746A7">
                    <w:rPr>
                      <w:rFonts w:ascii="Calibri" w:hAnsi="Calibri"/>
                      <w:sz w:val="18"/>
                      <w:szCs w:val="18"/>
                    </w:rPr>
                    <w:t>Covid</w:t>
                  </w:r>
                  <w:proofErr w:type="spellEnd"/>
                  <w:r w:rsidRPr="005746A7">
                    <w:rPr>
                      <w:rFonts w:ascii="Calibri" w:hAnsi="Calibri"/>
                      <w:sz w:val="18"/>
                      <w:szCs w:val="18"/>
                    </w:rPr>
                    <w:t xml:space="preserve"> 19. </w:t>
                  </w:r>
                </w:p>
                <w:p w:rsidR="005746A7" w:rsidRDefault="005746A7"/>
              </w:txbxContent>
            </v:textbox>
          </v:roundrect>
        </w:pict>
      </w:r>
      <w:r w:rsidR="007A0130">
        <w:rPr>
          <w:noProof/>
          <w:lang w:eastAsia="es-ES"/>
        </w:rPr>
        <w:drawing>
          <wp:inline distT="0" distB="0" distL="0" distR="0">
            <wp:extent cx="1787636" cy="1267865"/>
            <wp:effectExtent l="19050" t="0" r="3064" b="0"/>
            <wp:docPr id="8" name="Imagen 6" descr="C:\Users\Karin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ina\Downloads\descarga.jpg"/>
                    <pic:cNvPicPr>
                      <a:picLocks noChangeAspect="1" noChangeArrowheads="1"/>
                    </pic:cNvPicPr>
                  </pic:nvPicPr>
                  <pic:blipFill>
                    <a:blip r:embed="rId10" cstate="print"/>
                    <a:srcRect/>
                    <a:stretch>
                      <a:fillRect/>
                    </a:stretch>
                  </pic:blipFill>
                  <pic:spPr bwMode="auto">
                    <a:xfrm>
                      <a:off x="0" y="0"/>
                      <a:ext cx="1790111" cy="1269621"/>
                    </a:xfrm>
                    <a:prstGeom prst="rect">
                      <a:avLst/>
                    </a:prstGeom>
                    <a:noFill/>
                    <a:ln w="9525">
                      <a:noFill/>
                      <a:miter lim="800000"/>
                      <a:headEnd/>
                      <a:tailEnd/>
                    </a:ln>
                  </pic:spPr>
                </pic:pic>
              </a:graphicData>
            </a:graphic>
          </wp:inline>
        </w:drawing>
      </w:r>
      <w:r w:rsidR="00A17E84">
        <w:rPr>
          <w:noProof/>
          <w:lang w:eastAsia="es-ES"/>
        </w:rPr>
        <w:drawing>
          <wp:inline distT="0" distB="0" distL="0" distR="0">
            <wp:extent cx="2805430" cy="1631315"/>
            <wp:effectExtent l="19050" t="0" r="0" b="0"/>
            <wp:docPr id="2" name="Imagen 5" descr="Si manejas no tomes |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 manejas no tomes | Alcohol"/>
                    <pic:cNvPicPr>
                      <a:picLocks noChangeAspect="1" noChangeArrowheads="1"/>
                    </pic:cNvPicPr>
                  </pic:nvPicPr>
                  <pic:blipFill>
                    <a:blip r:embed="rId11" cstate="print"/>
                    <a:srcRect/>
                    <a:stretch>
                      <a:fillRect/>
                    </a:stretch>
                  </pic:blipFill>
                  <pic:spPr bwMode="auto">
                    <a:xfrm>
                      <a:off x="0" y="0"/>
                      <a:ext cx="2805430" cy="1631315"/>
                    </a:xfrm>
                    <a:prstGeom prst="rect">
                      <a:avLst/>
                    </a:prstGeom>
                    <a:noFill/>
                    <a:ln w="9525">
                      <a:noFill/>
                      <a:miter lim="800000"/>
                      <a:headEnd/>
                      <a:tailEnd/>
                    </a:ln>
                  </pic:spPr>
                </pic:pic>
              </a:graphicData>
            </a:graphic>
          </wp:inline>
        </w:drawing>
      </w:r>
    </w:p>
    <w:p w:rsidR="00CA20E9" w:rsidRDefault="00CA20E9" w:rsidP="005746A7">
      <w:pPr>
        <w:jc w:val="right"/>
        <w:rPr>
          <w:sz w:val="16"/>
          <w:szCs w:val="16"/>
        </w:rPr>
      </w:pPr>
      <w:r>
        <w:rPr>
          <w:noProof/>
          <w:lang w:eastAsia="es-ES"/>
        </w:rPr>
        <w:drawing>
          <wp:inline distT="0" distB="0" distL="0" distR="0">
            <wp:extent cx="2093205" cy="1516242"/>
            <wp:effectExtent l="19050" t="0" r="2295" b="0"/>
            <wp:docPr id="14" name="Imagen 14" descr="Se desarrolló en la Universidad la conferencia sobre Instituciones  educativas libre de violencia de gé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 desarrolló en la Universidad la conferencia sobre Instituciones  educativas libre de violencia de género"/>
                    <pic:cNvPicPr>
                      <a:picLocks noChangeAspect="1" noChangeArrowheads="1"/>
                    </pic:cNvPicPr>
                  </pic:nvPicPr>
                  <pic:blipFill>
                    <a:blip r:embed="rId12" cstate="print"/>
                    <a:srcRect/>
                    <a:stretch>
                      <a:fillRect/>
                    </a:stretch>
                  </pic:blipFill>
                  <pic:spPr bwMode="auto">
                    <a:xfrm>
                      <a:off x="0" y="0"/>
                      <a:ext cx="2106435" cy="1525825"/>
                    </a:xfrm>
                    <a:prstGeom prst="rect">
                      <a:avLst/>
                    </a:prstGeom>
                    <a:noFill/>
                    <a:ln w="9525">
                      <a:noFill/>
                      <a:miter lim="800000"/>
                      <a:headEnd/>
                      <a:tailEnd/>
                    </a:ln>
                  </pic:spPr>
                </pic:pic>
              </a:graphicData>
            </a:graphic>
          </wp:inline>
        </w:drawing>
      </w:r>
      <w:r>
        <w:rPr>
          <w:noProof/>
          <w:lang w:eastAsia="es-ES"/>
        </w:rPr>
        <w:drawing>
          <wp:inline distT="0" distB="0" distL="0" distR="0">
            <wp:extent cx="2404834" cy="1636205"/>
            <wp:effectExtent l="19050" t="0" r="0" b="0"/>
            <wp:docPr id="17" name="Imagen 17" descr="3. dengue, zika y chikung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dengue, zika y chikungunya"/>
                    <pic:cNvPicPr>
                      <a:picLocks noChangeAspect="1" noChangeArrowheads="1"/>
                    </pic:cNvPicPr>
                  </pic:nvPicPr>
                  <pic:blipFill>
                    <a:blip r:embed="rId13" cstate="print"/>
                    <a:srcRect/>
                    <a:stretch>
                      <a:fillRect/>
                    </a:stretch>
                  </pic:blipFill>
                  <pic:spPr bwMode="auto">
                    <a:xfrm>
                      <a:off x="0" y="0"/>
                      <a:ext cx="2404596" cy="1636043"/>
                    </a:xfrm>
                    <a:prstGeom prst="rect">
                      <a:avLst/>
                    </a:prstGeom>
                    <a:noFill/>
                    <a:ln w="9525">
                      <a:noFill/>
                      <a:miter lim="800000"/>
                      <a:headEnd/>
                      <a:tailEnd/>
                    </a:ln>
                  </pic:spPr>
                </pic:pic>
              </a:graphicData>
            </a:graphic>
          </wp:inline>
        </w:drawing>
      </w:r>
    </w:p>
    <w:p w:rsidR="00CA20E9" w:rsidRDefault="00CA20E9" w:rsidP="007A0130">
      <w:pPr>
        <w:rPr>
          <w:sz w:val="16"/>
          <w:szCs w:val="16"/>
        </w:rPr>
      </w:pPr>
    </w:p>
    <w:p w:rsidR="005746A7" w:rsidRDefault="005746A7" w:rsidP="007F45B3">
      <w:pPr>
        <w:rPr>
          <w:sz w:val="16"/>
          <w:szCs w:val="16"/>
        </w:rPr>
      </w:pPr>
    </w:p>
    <w:p w:rsidR="007A0130" w:rsidRPr="00EA7708" w:rsidRDefault="00CA20E9" w:rsidP="007F45B3">
      <w:pPr>
        <w:rPr>
          <w:sz w:val="16"/>
          <w:szCs w:val="16"/>
        </w:rPr>
      </w:pPr>
      <w:r>
        <w:t xml:space="preserve">                                                 </w:t>
      </w:r>
    </w:p>
    <w:p w:rsidR="007F45B3" w:rsidRDefault="005E55D5" w:rsidP="005746A7">
      <w:r>
        <w:rPr>
          <w:noProof/>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margin-left:388.15pt;margin-top:97.15pt;width:187.2pt;height:55.05pt;flip:y;z-index:251658752;mso-position-horizontal-relative:text;mso-position-vertical-relative:text" o:connectortype="elbow" adj=",97504,-37454" strokecolor="#a28e6a [3206]" strokeweight="1pt">
            <v:stroke dashstyle="dash" endarrow="block"/>
            <v:shadow color="#868686"/>
          </v:shape>
        </w:pict>
      </w:r>
      <w:r>
        <w:rPr>
          <w:noProof/>
          <w:lang w:eastAsia="es-ES"/>
        </w:rPr>
        <w:pict>
          <v:rect id="_x0000_s1030" style="position:absolute;margin-left:575.35pt;margin-top:3.05pt;width:134.9pt;height:180pt;z-index:251659776" fillcolor="white [3201]" strokecolor="#a28e6a [3206]" strokeweight="1pt">
            <v:stroke dashstyle="dash"/>
            <v:shadow color="#868686"/>
            <v:textbox>
              <w:txbxContent>
                <w:p w:rsidR="00EA7708" w:rsidRDefault="00EA7708">
                  <w:r w:rsidRPr="00EA7708">
                    <w:rPr>
                      <w:sz w:val="16"/>
                      <w:szCs w:val="16"/>
                    </w:rPr>
                    <w:t>La publicidad</w:t>
                  </w:r>
                  <w:r w:rsidR="00CA20E9">
                    <w:rPr>
                      <w:sz w:val="16"/>
                      <w:szCs w:val="16"/>
                    </w:rPr>
                    <w:t xml:space="preserve"> fue pensada y diseñada en 1.958, y </w:t>
                  </w:r>
                  <w:r w:rsidRPr="00EA7708">
                    <w:rPr>
                      <w:sz w:val="16"/>
                      <w:szCs w:val="16"/>
                    </w:rPr>
                    <w:t xml:space="preserve"> era acompañada de texto que reforzara la</w:t>
                  </w:r>
                  <w:r>
                    <w:t xml:space="preserve"> </w:t>
                  </w:r>
                  <w:r w:rsidRPr="00EA7708">
                    <w:rPr>
                      <w:sz w:val="16"/>
                      <w:szCs w:val="16"/>
                    </w:rPr>
                    <w:t xml:space="preserve">persuasión para consumir el </w:t>
                  </w:r>
                  <w:proofErr w:type="spellStart"/>
                  <w:r w:rsidRPr="00EA7708">
                    <w:rPr>
                      <w:sz w:val="16"/>
                      <w:szCs w:val="16"/>
                    </w:rPr>
                    <w:t>producto</w:t>
                  </w:r>
                  <w:r>
                    <w:rPr>
                      <w:sz w:val="16"/>
                      <w:szCs w:val="16"/>
                    </w:rPr>
                    <w:t>.En</w:t>
                  </w:r>
                  <w:proofErr w:type="spellEnd"/>
                  <w:r>
                    <w:rPr>
                      <w:sz w:val="16"/>
                      <w:szCs w:val="16"/>
                    </w:rPr>
                    <w:t xml:space="preserve"> este ejemplo, la información</w:t>
                  </w:r>
                  <w:r w:rsidR="00D71C8C">
                    <w:rPr>
                      <w:sz w:val="16"/>
                      <w:szCs w:val="16"/>
                    </w:rPr>
                    <w:t xml:space="preserve">, </w:t>
                  </w:r>
                  <w:proofErr w:type="spellStart"/>
                  <w:r w:rsidR="00D71C8C">
                    <w:rPr>
                      <w:sz w:val="16"/>
                      <w:szCs w:val="16"/>
                    </w:rPr>
                    <w:t>bastabte</w:t>
                  </w:r>
                  <w:proofErr w:type="spellEnd"/>
                  <w:r w:rsidR="00D71C8C">
                    <w:rPr>
                      <w:sz w:val="16"/>
                      <w:szCs w:val="16"/>
                    </w:rPr>
                    <w:t xml:space="preserve"> </w:t>
                  </w:r>
                  <w:proofErr w:type="spellStart"/>
                  <w:r w:rsidR="00D71C8C">
                    <w:rPr>
                      <w:sz w:val="16"/>
                      <w:szCs w:val="16"/>
                    </w:rPr>
                    <w:t>extebsa</w:t>
                  </w:r>
                  <w:proofErr w:type="spellEnd"/>
                  <w:r w:rsidR="00D71C8C">
                    <w:rPr>
                      <w:sz w:val="16"/>
                      <w:szCs w:val="16"/>
                    </w:rPr>
                    <w:t xml:space="preserve">, </w:t>
                  </w:r>
                  <w:r>
                    <w:rPr>
                      <w:sz w:val="16"/>
                      <w:szCs w:val="16"/>
                    </w:rPr>
                    <w:t xml:space="preserve"> era </w:t>
                  </w:r>
                  <w:r w:rsidR="004A67CA">
                    <w:rPr>
                      <w:sz w:val="16"/>
                      <w:szCs w:val="16"/>
                    </w:rPr>
                    <w:t xml:space="preserve">provista por laboratorio que se encargaban de producir remedios. </w:t>
                  </w:r>
                  <w:r w:rsidR="00D71C8C">
                    <w:rPr>
                      <w:sz w:val="16"/>
                      <w:szCs w:val="16"/>
                    </w:rPr>
                    <w:t xml:space="preserve">El dibujo que </w:t>
                  </w:r>
                  <w:proofErr w:type="spellStart"/>
                  <w:r w:rsidR="00D71C8C">
                    <w:rPr>
                      <w:sz w:val="16"/>
                      <w:szCs w:val="16"/>
                    </w:rPr>
                    <w:t>acomapaña</w:t>
                  </w:r>
                  <w:proofErr w:type="spellEnd"/>
                  <w:r w:rsidR="00D71C8C">
                    <w:rPr>
                      <w:sz w:val="16"/>
                      <w:szCs w:val="16"/>
                    </w:rPr>
                    <w:t xml:space="preserve"> el discurso publicitario tiene un nivel o grado de iconicidad que permite significarla en la realidad.</w:t>
                  </w:r>
                </w:p>
              </w:txbxContent>
            </v:textbox>
          </v:rect>
        </w:pict>
      </w:r>
      <w:r w:rsidR="00CA20E9">
        <w:rPr>
          <w:noProof/>
          <w:lang w:eastAsia="es-ES"/>
        </w:rPr>
        <w:drawing>
          <wp:inline distT="0" distB="0" distL="0" distR="0">
            <wp:extent cx="2320251" cy="3001488"/>
            <wp:effectExtent l="19050" t="0" r="3849" b="0"/>
            <wp:docPr id="20" name="Imagen 20" descr="Vick VitaPyrena Forte sabor Miel y Limón caja 5 sobres en Farmacias y  Perfumerías 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ck VitaPyrena Forte sabor Miel y Limón caja 5 sobres en Farmacias y  Perfumerías Lider"/>
                    <pic:cNvPicPr>
                      <a:picLocks noChangeAspect="1" noChangeArrowheads="1"/>
                    </pic:cNvPicPr>
                  </pic:nvPicPr>
                  <pic:blipFill>
                    <a:blip r:embed="rId14" cstate="print"/>
                    <a:srcRect/>
                    <a:stretch>
                      <a:fillRect/>
                    </a:stretch>
                  </pic:blipFill>
                  <pic:spPr bwMode="auto">
                    <a:xfrm>
                      <a:off x="0" y="0"/>
                      <a:ext cx="2323319" cy="3005457"/>
                    </a:xfrm>
                    <a:prstGeom prst="rect">
                      <a:avLst/>
                    </a:prstGeom>
                    <a:noFill/>
                    <a:ln w="9525">
                      <a:noFill/>
                      <a:miter lim="800000"/>
                      <a:headEnd/>
                      <a:tailEnd/>
                    </a:ln>
                  </pic:spPr>
                </pic:pic>
              </a:graphicData>
            </a:graphic>
          </wp:inline>
        </w:drawing>
      </w:r>
      <w:r w:rsidR="00EA7708">
        <w:rPr>
          <w:noProof/>
          <w:lang w:eastAsia="es-ES"/>
        </w:rPr>
        <w:drawing>
          <wp:inline distT="0" distB="0" distL="0" distR="0">
            <wp:extent cx="2643697" cy="2992392"/>
            <wp:effectExtent l="19050" t="0" r="4253" b="0"/>
            <wp:docPr id="1" name="Imagen 7" descr="publicidad 1958 hoja revista vicks vaporub - lí - Comprar Carte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idad 1958 hoja revista vicks vaporub - lí - Comprar Carteles ..."/>
                    <pic:cNvPicPr>
                      <a:picLocks noChangeAspect="1" noChangeArrowheads="1"/>
                    </pic:cNvPicPr>
                  </pic:nvPicPr>
                  <pic:blipFill>
                    <a:blip r:embed="rId15" cstate="print"/>
                    <a:srcRect/>
                    <a:stretch>
                      <a:fillRect/>
                    </a:stretch>
                  </pic:blipFill>
                  <pic:spPr bwMode="auto">
                    <a:xfrm>
                      <a:off x="0" y="0"/>
                      <a:ext cx="2651899" cy="3001676"/>
                    </a:xfrm>
                    <a:prstGeom prst="rect">
                      <a:avLst/>
                    </a:prstGeom>
                    <a:noFill/>
                    <a:ln w="9525">
                      <a:noFill/>
                      <a:miter lim="800000"/>
                      <a:headEnd/>
                      <a:tailEnd/>
                    </a:ln>
                  </pic:spPr>
                </pic:pic>
              </a:graphicData>
            </a:graphic>
          </wp:inline>
        </w:drawing>
      </w:r>
    </w:p>
    <w:p w:rsidR="007A0130" w:rsidRPr="00CA20E9" w:rsidRDefault="005E55D5" w:rsidP="005746A7">
      <w:pPr>
        <w:rPr>
          <w:sz w:val="18"/>
          <w:szCs w:val="18"/>
        </w:rPr>
      </w:pPr>
      <w:r w:rsidRPr="005E55D5">
        <w:rPr>
          <w:b/>
          <w:noProof/>
          <w:sz w:val="18"/>
          <w:szCs w:val="18"/>
          <w:lang w:eastAsia="es-ES"/>
        </w:rPr>
        <w:pict>
          <v:shapetype id="_x0000_t4" coordsize="21600,21600" o:spt="4" path="m10800,l,10800,10800,21600,21600,10800xe">
            <v:stroke joinstyle="miter"/>
            <v:path gradientshapeok="t" o:connecttype="rect" textboxrect="5400,5400,16200,16200"/>
          </v:shapetype>
          <v:shape id="_x0000_s1034" type="#_x0000_t4" style="position:absolute;margin-left:93.1pt;margin-top:16.35pt;width:424.2pt;height:196.15pt;z-index:251661824" fillcolor="white [3201]" stroked="f" strokecolor="#a28e6a [3206]" strokeweight="1pt">
            <v:stroke dashstyle="dash"/>
            <v:shadow on="t" color="#868686" opacity=".5" offset="-6pt,-6pt"/>
            <v:textbox>
              <w:txbxContent>
                <w:p w:rsidR="00D71C8C" w:rsidRDefault="00D71C8C">
                  <w:r>
                    <w:t xml:space="preserve">Pero entonces ¿hay semejanzas </w:t>
                  </w:r>
                  <w:r w:rsidR="005746A7">
                    <w:t>entre la publicidad y la propaganda com</w:t>
                  </w:r>
                  <w:r>
                    <w:t xml:space="preserve">o </w:t>
                  </w:r>
                  <w:r w:rsidR="005746A7">
                    <w:t xml:space="preserve">discurso  o  hay solamente </w:t>
                  </w:r>
                  <w:r>
                    <w:t xml:space="preserve">diferencias?  </w:t>
                  </w:r>
                </w:p>
              </w:txbxContent>
            </v:textbox>
          </v:shape>
        </w:pict>
      </w:r>
      <w:r w:rsidR="00CA20E9" w:rsidRPr="00CA20E9">
        <w:rPr>
          <w:sz w:val="18"/>
          <w:szCs w:val="18"/>
        </w:rPr>
        <w:t>Ambas imágenes corresponden al mismo producto de la marca VICK</w:t>
      </w:r>
      <w:r w:rsidR="00CA20E9">
        <w:rPr>
          <w:sz w:val="18"/>
          <w:szCs w:val="18"/>
        </w:rPr>
        <w:t xml:space="preserve">. </w:t>
      </w:r>
      <w:proofErr w:type="gramStart"/>
      <w:r w:rsidR="007A0130" w:rsidRPr="00CA20E9">
        <w:rPr>
          <w:sz w:val="18"/>
          <w:szCs w:val="18"/>
        </w:rPr>
        <w:t>que</w:t>
      </w:r>
      <w:proofErr w:type="gramEnd"/>
      <w:r w:rsidR="007A0130" w:rsidRPr="00CA20E9">
        <w:rPr>
          <w:sz w:val="18"/>
          <w:szCs w:val="18"/>
        </w:rPr>
        <w:t xml:space="preserve"> nos </w:t>
      </w:r>
      <w:r w:rsidR="007A0130" w:rsidRPr="00CA20E9">
        <w:rPr>
          <w:b/>
          <w:i/>
          <w:sz w:val="18"/>
          <w:szCs w:val="18"/>
        </w:rPr>
        <w:t>persuade</w:t>
      </w:r>
      <w:r w:rsidR="007A0130" w:rsidRPr="00CA20E9">
        <w:rPr>
          <w:sz w:val="18"/>
          <w:szCs w:val="18"/>
        </w:rPr>
        <w:t xml:space="preserve"> para </w:t>
      </w:r>
      <w:r w:rsidR="007A0130" w:rsidRPr="00CA20E9">
        <w:rPr>
          <w:b/>
          <w:i/>
          <w:sz w:val="18"/>
          <w:szCs w:val="18"/>
        </w:rPr>
        <w:t>comprar</w:t>
      </w:r>
      <w:r w:rsidR="007A0130" w:rsidRPr="00CA20E9">
        <w:rPr>
          <w:sz w:val="18"/>
          <w:szCs w:val="18"/>
        </w:rPr>
        <w:t xml:space="preserve"> un remedio que nos protege de virus que ocasionan congestión nasal. </w:t>
      </w:r>
      <w:r w:rsidR="000F3EAC">
        <w:rPr>
          <w:sz w:val="18"/>
          <w:szCs w:val="18"/>
        </w:rPr>
        <w:t>Lo que cambia es el diseño visual.</w:t>
      </w: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D71C8C" w:rsidRDefault="00D71C8C" w:rsidP="00A17E84">
      <w:pPr>
        <w:autoSpaceDE w:val="0"/>
        <w:autoSpaceDN w:val="0"/>
        <w:adjustRightInd w:val="0"/>
        <w:spacing w:after="0" w:line="240" w:lineRule="auto"/>
        <w:rPr>
          <w:rFonts w:ascii="CIDFont+F1" w:hAnsi="CIDFont+F1" w:cs="CIDFont+F1"/>
          <w:sz w:val="21"/>
          <w:szCs w:val="21"/>
        </w:rPr>
      </w:pPr>
    </w:p>
    <w:p w:rsidR="00D71C8C" w:rsidRDefault="00D71C8C" w:rsidP="00A17E84">
      <w:pPr>
        <w:autoSpaceDE w:val="0"/>
        <w:autoSpaceDN w:val="0"/>
        <w:adjustRightInd w:val="0"/>
        <w:spacing w:after="0" w:line="240" w:lineRule="auto"/>
        <w:rPr>
          <w:rFonts w:ascii="CIDFont+F1" w:hAnsi="CIDFont+F1" w:cs="CIDFont+F1"/>
          <w:sz w:val="21"/>
          <w:szCs w:val="21"/>
        </w:rPr>
      </w:pPr>
    </w:p>
    <w:p w:rsidR="00D71C8C" w:rsidRDefault="00D71C8C" w:rsidP="00A17E84">
      <w:pPr>
        <w:autoSpaceDE w:val="0"/>
        <w:autoSpaceDN w:val="0"/>
        <w:adjustRightInd w:val="0"/>
        <w:spacing w:after="0" w:line="240" w:lineRule="auto"/>
        <w:rPr>
          <w:rFonts w:ascii="CIDFont+F1" w:hAnsi="CIDFont+F1" w:cs="CIDFont+F1"/>
          <w:sz w:val="21"/>
          <w:szCs w:val="21"/>
        </w:rPr>
      </w:pPr>
    </w:p>
    <w:p w:rsidR="00D71C8C" w:rsidRDefault="00D71C8C" w:rsidP="00A17E84">
      <w:pPr>
        <w:autoSpaceDE w:val="0"/>
        <w:autoSpaceDN w:val="0"/>
        <w:adjustRightInd w:val="0"/>
        <w:spacing w:after="0" w:line="240" w:lineRule="auto"/>
        <w:rPr>
          <w:rFonts w:ascii="CIDFont+F1" w:hAnsi="CIDFont+F1" w:cs="CIDFont+F1"/>
          <w:sz w:val="21"/>
          <w:szCs w:val="21"/>
        </w:rPr>
      </w:pPr>
    </w:p>
    <w:p w:rsidR="00D71C8C" w:rsidRDefault="00D71C8C" w:rsidP="00A17E84">
      <w:pPr>
        <w:autoSpaceDE w:val="0"/>
        <w:autoSpaceDN w:val="0"/>
        <w:adjustRightInd w:val="0"/>
        <w:spacing w:after="0" w:line="240" w:lineRule="auto"/>
        <w:rPr>
          <w:rFonts w:ascii="CIDFont+F1" w:hAnsi="CIDFont+F1" w:cs="CIDFont+F1"/>
          <w:sz w:val="21"/>
          <w:szCs w:val="21"/>
        </w:rPr>
      </w:pPr>
    </w:p>
    <w:p w:rsidR="00D71C8C" w:rsidRDefault="00D71C8C" w:rsidP="00A17E84">
      <w:pPr>
        <w:autoSpaceDE w:val="0"/>
        <w:autoSpaceDN w:val="0"/>
        <w:adjustRightInd w:val="0"/>
        <w:spacing w:after="0" w:line="240" w:lineRule="auto"/>
        <w:rPr>
          <w:rFonts w:ascii="CIDFont+F1" w:hAnsi="CIDFont+F1" w:cs="CIDFont+F1"/>
          <w:sz w:val="21"/>
          <w:szCs w:val="21"/>
        </w:rPr>
      </w:pPr>
    </w:p>
    <w:p w:rsidR="00A17E84" w:rsidRPr="006E3F4B" w:rsidRDefault="005746A7" w:rsidP="00A17E84">
      <w:pPr>
        <w:autoSpaceDE w:val="0"/>
        <w:autoSpaceDN w:val="0"/>
        <w:adjustRightInd w:val="0"/>
        <w:spacing w:after="0" w:line="240" w:lineRule="auto"/>
        <w:rPr>
          <w:rFonts w:ascii="CIDFont+F1" w:hAnsi="CIDFont+F1" w:cs="CIDFont+F1"/>
          <w:b/>
          <w:sz w:val="21"/>
          <w:szCs w:val="21"/>
        </w:rPr>
      </w:pPr>
      <w:r>
        <w:rPr>
          <w:rFonts w:ascii="CIDFont+F1" w:hAnsi="CIDFont+F1" w:cs="CIDFont+F1"/>
          <w:sz w:val="21"/>
          <w:szCs w:val="21"/>
        </w:rPr>
        <w:t xml:space="preserve">                                                  </w:t>
      </w:r>
      <w:r w:rsidR="00A17E84" w:rsidRPr="006E3F4B">
        <w:rPr>
          <w:rFonts w:ascii="CIDFont+F1" w:hAnsi="CIDFont+F1" w:cs="CIDFont+F1"/>
          <w:b/>
          <w:sz w:val="21"/>
          <w:szCs w:val="21"/>
        </w:rPr>
        <w:t>SEMEJANZAS ENTRE PUBLICIDAD Y PROPAGANDA</w:t>
      </w:r>
    </w:p>
    <w:p w:rsidR="005746A7" w:rsidRPr="006E3F4B" w:rsidRDefault="005E55D5" w:rsidP="00A17E84">
      <w:pPr>
        <w:autoSpaceDE w:val="0"/>
        <w:autoSpaceDN w:val="0"/>
        <w:adjustRightInd w:val="0"/>
        <w:spacing w:after="0" w:line="240" w:lineRule="auto"/>
        <w:rPr>
          <w:rFonts w:ascii="CIDFont+F1" w:hAnsi="CIDFont+F1" w:cs="CIDFont+F1"/>
          <w:b/>
          <w:sz w:val="21"/>
          <w:szCs w:val="21"/>
        </w:rPr>
      </w:pPr>
      <w:r>
        <w:rPr>
          <w:rFonts w:ascii="CIDFont+F1" w:hAnsi="CIDFont+F1" w:cs="CIDFont+F1"/>
          <w:b/>
          <w:noProof/>
          <w:sz w:val="21"/>
          <w:szCs w:val="21"/>
          <w:lang w:eastAsia="es-E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margin-left:535pt;margin-top:.2pt;width:185.3pt;height:341.5pt;z-index:251663872" strokeweight="4.5pt"/>
        </w:pict>
      </w:r>
      <w:r>
        <w:rPr>
          <w:rFonts w:ascii="CIDFont+F1" w:hAnsi="CIDFont+F1" w:cs="CIDFont+F1"/>
          <w:b/>
          <w:noProof/>
          <w:sz w:val="21"/>
          <w:szCs w:val="21"/>
          <w:lang w:eastAsia="es-E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6.25pt;margin-top:5.1pt;width:187.05pt;height:336.6pt;z-index:251662848" strokeweight="4.5pt"/>
        </w:pict>
      </w:r>
    </w:p>
    <w:p w:rsidR="005746A7" w:rsidRDefault="00A17E84" w:rsidP="00A17E84">
      <w:pPr>
        <w:pStyle w:val="Prrafodelista"/>
        <w:numPr>
          <w:ilvl w:val="0"/>
          <w:numId w:val="5"/>
        </w:numPr>
        <w:autoSpaceDE w:val="0"/>
        <w:autoSpaceDN w:val="0"/>
        <w:adjustRightInd w:val="0"/>
        <w:spacing w:after="0" w:line="240" w:lineRule="auto"/>
        <w:rPr>
          <w:rFonts w:ascii="CIDFont+F2" w:hAnsi="CIDFont+F2" w:cs="CIDFont+F2"/>
          <w:sz w:val="21"/>
          <w:szCs w:val="21"/>
        </w:rPr>
      </w:pPr>
      <w:r w:rsidRPr="00A17E84">
        <w:rPr>
          <w:rFonts w:ascii="CIDFont+F2" w:hAnsi="CIDFont+F2" w:cs="CIDFont+F2"/>
          <w:sz w:val="21"/>
          <w:szCs w:val="21"/>
        </w:rPr>
        <w:t>El mensaje se tra</w:t>
      </w:r>
      <w:r w:rsidR="005746A7">
        <w:rPr>
          <w:rFonts w:ascii="CIDFont+F2" w:hAnsi="CIDFont+F2" w:cs="CIDFont+F2"/>
          <w:sz w:val="21"/>
          <w:szCs w:val="21"/>
        </w:rPr>
        <w:t>nsmite de manera unidireccional (empresa, ONG, Partido Político,</w:t>
      </w:r>
      <w:r w:rsidR="00EB4071">
        <w:rPr>
          <w:rFonts w:ascii="CIDFont+F2" w:hAnsi="CIDFont+F2" w:cs="CIDFont+F2"/>
          <w:sz w:val="21"/>
          <w:szCs w:val="21"/>
        </w:rPr>
        <w:t xml:space="preserve"> </w:t>
      </w:r>
      <w:proofErr w:type="spellStart"/>
      <w:r w:rsidR="005746A7">
        <w:rPr>
          <w:rFonts w:ascii="CIDFont+F2" w:hAnsi="CIDFont+F2" w:cs="CIDFont+F2"/>
          <w:sz w:val="21"/>
          <w:szCs w:val="21"/>
        </w:rPr>
        <w:t>etc</w:t>
      </w:r>
      <w:proofErr w:type="spellEnd"/>
      <w:r w:rsidR="005746A7">
        <w:rPr>
          <w:rFonts w:ascii="CIDFont+F2" w:hAnsi="CIDFont+F2" w:cs="CIDFont+F2"/>
          <w:sz w:val="21"/>
          <w:szCs w:val="21"/>
        </w:rPr>
        <w:t xml:space="preserve"> a la población en general o según edad</w:t>
      </w:r>
    </w:p>
    <w:p w:rsidR="00A17E84" w:rsidRPr="005746A7" w:rsidRDefault="00EB4071" w:rsidP="005746A7">
      <w:pPr>
        <w:autoSpaceDE w:val="0"/>
        <w:autoSpaceDN w:val="0"/>
        <w:adjustRightInd w:val="0"/>
        <w:spacing w:after="0" w:line="240" w:lineRule="auto"/>
        <w:rPr>
          <w:rFonts w:ascii="CIDFont+F2" w:hAnsi="CIDFont+F2" w:cs="CIDFont+F2"/>
          <w:sz w:val="21"/>
          <w:szCs w:val="21"/>
        </w:rPr>
      </w:pPr>
      <w:r>
        <w:rPr>
          <w:rFonts w:ascii="CIDFont+F2" w:hAnsi="CIDFont+F2" w:cs="CIDFont+F2"/>
          <w:sz w:val="21"/>
          <w:szCs w:val="21"/>
        </w:rPr>
        <w:t xml:space="preserve">            </w:t>
      </w:r>
      <w:r w:rsidR="005746A7" w:rsidRPr="005746A7">
        <w:rPr>
          <w:rFonts w:ascii="CIDFont+F2" w:hAnsi="CIDFont+F2" w:cs="CIDFont+F2"/>
          <w:sz w:val="21"/>
          <w:szCs w:val="21"/>
        </w:rPr>
        <w:t xml:space="preserve"> </w:t>
      </w:r>
      <w:proofErr w:type="gramStart"/>
      <w:r w:rsidR="005746A7" w:rsidRPr="005746A7">
        <w:rPr>
          <w:rFonts w:ascii="CIDFont+F2" w:hAnsi="CIDFont+F2" w:cs="CIDFont+F2"/>
          <w:sz w:val="21"/>
          <w:szCs w:val="21"/>
        </w:rPr>
        <w:t>biológica</w:t>
      </w:r>
      <w:proofErr w:type="gramEnd"/>
      <w:r w:rsidR="005746A7" w:rsidRPr="005746A7">
        <w:rPr>
          <w:rFonts w:ascii="CIDFont+F2" w:hAnsi="CIDFont+F2" w:cs="CIDFont+F2"/>
          <w:sz w:val="21"/>
          <w:szCs w:val="21"/>
        </w:rPr>
        <w:t>)</w:t>
      </w:r>
    </w:p>
    <w:p w:rsidR="005746A7" w:rsidRPr="00A17E84" w:rsidRDefault="005746A7" w:rsidP="005746A7">
      <w:pPr>
        <w:pStyle w:val="Prrafodelista"/>
        <w:autoSpaceDE w:val="0"/>
        <w:autoSpaceDN w:val="0"/>
        <w:adjustRightInd w:val="0"/>
        <w:spacing w:after="0" w:line="240" w:lineRule="auto"/>
        <w:rPr>
          <w:rFonts w:ascii="CIDFont+F2" w:hAnsi="CIDFont+F2" w:cs="CIDFont+F2"/>
          <w:sz w:val="21"/>
          <w:szCs w:val="21"/>
        </w:rPr>
      </w:pPr>
    </w:p>
    <w:p w:rsidR="00A17E84" w:rsidRDefault="00A17E84" w:rsidP="00A17E84">
      <w:pPr>
        <w:pStyle w:val="Prrafodelista"/>
        <w:numPr>
          <w:ilvl w:val="0"/>
          <w:numId w:val="5"/>
        </w:numPr>
        <w:autoSpaceDE w:val="0"/>
        <w:autoSpaceDN w:val="0"/>
        <w:adjustRightInd w:val="0"/>
        <w:spacing w:after="0" w:line="240" w:lineRule="auto"/>
        <w:rPr>
          <w:rFonts w:ascii="CIDFont+F2" w:hAnsi="CIDFont+F2" w:cs="CIDFont+F2"/>
          <w:sz w:val="21"/>
          <w:szCs w:val="21"/>
        </w:rPr>
      </w:pPr>
      <w:r w:rsidRPr="00A17E84">
        <w:rPr>
          <w:rFonts w:ascii="CIDFont+F2" w:hAnsi="CIDFont+F2" w:cs="CIDFont+F2"/>
          <w:sz w:val="21"/>
          <w:szCs w:val="21"/>
        </w:rPr>
        <w:t>La repetición del mensaje es determinante para el producto servicio o idea.</w:t>
      </w:r>
      <w:r w:rsidR="005746A7">
        <w:rPr>
          <w:rFonts w:ascii="CIDFont+F2" w:hAnsi="CIDFont+F2" w:cs="CIDFont+F2"/>
          <w:sz w:val="21"/>
          <w:szCs w:val="21"/>
        </w:rPr>
        <w:t xml:space="preserve"> (Se repite según sondeo de </w:t>
      </w:r>
      <w:r w:rsidR="00EB4071">
        <w:rPr>
          <w:rFonts w:ascii="CIDFont+F2" w:hAnsi="CIDFont+F2" w:cs="CIDFont+F2"/>
          <w:sz w:val="21"/>
          <w:szCs w:val="21"/>
        </w:rPr>
        <w:t xml:space="preserve">horario en que hay mayor cantidad de </w:t>
      </w:r>
      <w:r w:rsidR="005746A7">
        <w:rPr>
          <w:rFonts w:ascii="CIDFont+F2" w:hAnsi="CIDFont+F2" w:cs="CIDFont+F2"/>
          <w:sz w:val="21"/>
          <w:szCs w:val="21"/>
        </w:rPr>
        <w:t>personas  utilizando medios masivos)</w:t>
      </w:r>
      <w:r w:rsidR="00EB4071">
        <w:rPr>
          <w:rFonts w:ascii="CIDFont+F2" w:hAnsi="CIDFont+F2" w:cs="CIDFont+F2"/>
          <w:sz w:val="21"/>
          <w:szCs w:val="21"/>
        </w:rPr>
        <w:t>.</w:t>
      </w:r>
    </w:p>
    <w:p w:rsidR="00EB4071" w:rsidRPr="00A17E84" w:rsidRDefault="00EB4071" w:rsidP="00EB4071">
      <w:pPr>
        <w:pStyle w:val="Prrafodelista"/>
        <w:autoSpaceDE w:val="0"/>
        <w:autoSpaceDN w:val="0"/>
        <w:adjustRightInd w:val="0"/>
        <w:spacing w:after="0" w:line="240" w:lineRule="auto"/>
        <w:rPr>
          <w:rFonts w:ascii="CIDFont+F2" w:hAnsi="CIDFont+F2" w:cs="CIDFont+F2"/>
          <w:sz w:val="21"/>
          <w:szCs w:val="21"/>
        </w:rPr>
      </w:pPr>
    </w:p>
    <w:p w:rsidR="00EB4071" w:rsidRDefault="00A17E84" w:rsidP="00A17E84">
      <w:pPr>
        <w:pStyle w:val="Prrafodelista"/>
        <w:numPr>
          <w:ilvl w:val="0"/>
          <w:numId w:val="5"/>
        </w:numPr>
        <w:autoSpaceDE w:val="0"/>
        <w:autoSpaceDN w:val="0"/>
        <w:adjustRightInd w:val="0"/>
        <w:spacing w:after="0" w:line="240" w:lineRule="auto"/>
        <w:rPr>
          <w:rFonts w:ascii="CIDFont+F2" w:hAnsi="CIDFont+F2" w:cs="CIDFont+F2"/>
          <w:sz w:val="21"/>
          <w:szCs w:val="21"/>
        </w:rPr>
      </w:pPr>
      <w:r w:rsidRPr="00A17E84">
        <w:rPr>
          <w:rFonts w:ascii="CIDFont+F2" w:hAnsi="CIDFont+F2" w:cs="CIDFont+F2"/>
          <w:sz w:val="21"/>
          <w:szCs w:val="21"/>
        </w:rPr>
        <w:t>Impu</w:t>
      </w:r>
      <w:r w:rsidR="00EB4071">
        <w:rPr>
          <w:rFonts w:ascii="CIDFont+F2" w:hAnsi="CIDFont+F2" w:cs="CIDFont+F2"/>
          <w:sz w:val="21"/>
          <w:szCs w:val="21"/>
        </w:rPr>
        <w:t>lsa a creer y actuar  a las personas.</w:t>
      </w:r>
    </w:p>
    <w:p w:rsidR="00EB4071" w:rsidRPr="00EB4071" w:rsidRDefault="00EB4071" w:rsidP="00EB4071">
      <w:pPr>
        <w:pStyle w:val="Prrafodelista"/>
        <w:rPr>
          <w:rFonts w:ascii="CIDFont+F2" w:hAnsi="CIDFont+F2" w:cs="CIDFont+F2"/>
          <w:sz w:val="21"/>
          <w:szCs w:val="21"/>
        </w:rPr>
      </w:pPr>
    </w:p>
    <w:p w:rsidR="00A17E84" w:rsidRPr="00A17E84" w:rsidRDefault="00A17E84" w:rsidP="00EB4071">
      <w:pPr>
        <w:pStyle w:val="Prrafodelista"/>
        <w:autoSpaceDE w:val="0"/>
        <w:autoSpaceDN w:val="0"/>
        <w:adjustRightInd w:val="0"/>
        <w:spacing w:after="0" w:line="240" w:lineRule="auto"/>
        <w:rPr>
          <w:rFonts w:ascii="CIDFont+F2" w:hAnsi="CIDFont+F2" w:cs="CIDFont+F2"/>
          <w:sz w:val="21"/>
          <w:szCs w:val="21"/>
        </w:rPr>
      </w:pPr>
      <w:r w:rsidRPr="00A17E84">
        <w:rPr>
          <w:rFonts w:ascii="CIDFont+F2" w:hAnsi="CIDFont+F2" w:cs="CIDFont+F2"/>
          <w:sz w:val="21"/>
          <w:szCs w:val="21"/>
        </w:rPr>
        <w:t>.</w:t>
      </w:r>
    </w:p>
    <w:p w:rsidR="00EB4071" w:rsidRPr="00EB4071" w:rsidRDefault="00A17E84" w:rsidP="00EB4071">
      <w:pPr>
        <w:pStyle w:val="Prrafodelista"/>
        <w:numPr>
          <w:ilvl w:val="0"/>
          <w:numId w:val="5"/>
        </w:numPr>
        <w:autoSpaceDE w:val="0"/>
        <w:autoSpaceDN w:val="0"/>
        <w:adjustRightInd w:val="0"/>
        <w:spacing w:after="0" w:line="240" w:lineRule="auto"/>
        <w:rPr>
          <w:rFonts w:ascii="CIDFont+F2" w:hAnsi="CIDFont+F2" w:cs="CIDFont+F2"/>
          <w:sz w:val="21"/>
          <w:szCs w:val="21"/>
        </w:rPr>
      </w:pPr>
      <w:r w:rsidRPr="00A17E84">
        <w:rPr>
          <w:rFonts w:ascii="CIDFont+F2" w:hAnsi="CIDFont+F2" w:cs="CIDFont+F2"/>
          <w:sz w:val="21"/>
          <w:szCs w:val="21"/>
        </w:rPr>
        <w:t xml:space="preserve">Recurre al reforzamiento de valores sociales, políticos, económicos, religiosos, </w:t>
      </w:r>
      <w:proofErr w:type="gramStart"/>
      <w:r w:rsidRPr="00A17E84">
        <w:rPr>
          <w:rFonts w:ascii="CIDFont+F2" w:hAnsi="CIDFont+F2" w:cs="CIDFont+F2"/>
          <w:sz w:val="21"/>
          <w:szCs w:val="21"/>
        </w:rPr>
        <w:t>etc.</w:t>
      </w:r>
      <w:r w:rsidR="00EB4071">
        <w:rPr>
          <w:rFonts w:ascii="CIDFont+F2" w:hAnsi="CIDFont+F2" w:cs="CIDFont+F2"/>
          <w:sz w:val="21"/>
          <w:szCs w:val="21"/>
        </w:rPr>
        <w:t>.</w:t>
      </w:r>
      <w:proofErr w:type="gramEnd"/>
      <w:r w:rsidR="00EB4071">
        <w:rPr>
          <w:rFonts w:ascii="CIDFont+F2" w:hAnsi="CIDFont+F2" w:cs="CIDFont+F2"/>
          <w:sz w:val="21"/>
          <w:szCs w:val="21"/>
        </w:rPr>
        <w:t xml:space="preserve"> (Por ejemplo la publicidad de una </w:t>
      </w:r>
      <w:r w:rsidR="00EB4071" w:rsidRPr="00EB4071">
        <w:rPr>
          <w:rFonts w:ascii="CIDFont+F2" w:hAnsi="CIDFont+F2" w:cs="CIDFont+F2"/>
          <w:sz w:val="21"/>
          <w:szCs w:val="21"/>
        </w:rPr>
        <w:t>familia tipo tradicional desayunando con X producto, refuerza el valor de qué y cómo debe ser la familia).</w:t>
      </w:r>
    </w:p>
    <w:p w:rsidR="00EB4071" w:rsidRDefault="00EB4071" w:rsidP="00EB4071">
      <w:pPr>
        <w:pStyle w:val="Prrafodelista"/>
        <w:autoSpaceDE w:val="0"/>
        <w:autoSpaceDN w:val="0"/>
        <w:adjustRightInd w:val="0"/>
        <w:spacing w:after="0" w:line="240" w:lineRule="auto"/>
        <w:rPr>
          <w:rFonts w:ascii="CIDFont+F2" w:hAnsi="CIDFont+F2" w:cs="CIDFont+F2"/>
          <w:sz w:val="21"/>
          <w:szCs w:val="21"/>
        </w:rPr>
      </w:pPr>
    </w:p>
    <w:p w:rsidR="00A17E84" w:rsidRDefault="00A17E84" w:rsidP="00EB4071">
      <w:pPr>
        <w:pStyle w:val="Prrafodelista"/>
        <w:numPr>
          <w:ilvl w:val="0"/>
          <w:numId w:val="5"/>
        </w:numPr>
        <w:autoSpaceDE w:val="0"/>
        <w:autoSpaceDN w:val="0"/>
        <w:adjustRightInd w:val="0"/>
        <w:spacing w:after="0" w:line="240" w:lineRule="auto"/>
        <w:rPr>
          <w:rFonts w:ascii="CIDFont+F2" w:hAnsi="CIDFont+F2" w:cs="CIDFont+F2"/>
          <w:sz w:val="21"/>
          <w:szCs w:val="21"/>
        </w:rPr>
      </w:pPr>
      <w:r w:rsidRPr="00EB4071">
        <w:rPr>
          <w:rFonts w:ascii="CIDFont+F2" w:hAnsi="CIDFont+F2" w:cs="CIDFont+F2"/>
          <w:sz w:val="21"/>
          <w:szCs w:val="21"/>
        </w:rPr>
        <w:t>La elaboración del mensaje está a cargo de agencias en ambos casos.</w:t>
      </w:r>
      <w:r w:rsidR="00EB4071">
        <w:rPr>
          <w:rFonts w:ascii="CIDFont+F2" w:hAnsi="CIDFont+F2" w:cs="CIDFont+F2"/>
          <w:sz w:val="21"/>
          <w:szCs w:val="21"/>
        </w:rPr>
        <w:t xml:space="preserve"> (Agencias que estudian a la población para producir el discurso propagandístico o publicitario).</w:t>
      </w:r>
    </w:p>
    <w:p w:rsidR="00EB4071" w:rsidRPr="00EB4071" w:rsidRDefault="00EB4071" w:rsidP="00EB4071">
      <w:pPr>
        <w:pStyle w:val="Prrafodelista"/>
        <w:rPr>
          <w:rFonts w:ascii="CIDFont+F2" w:hAnsi="CIDFont+F2" w:cs="CIDFont+F2"/>
          <w:sz w:val="21"/>
          <w:szCs w:val="21"/>
        </w:rPr>
      </w:pPr>
    </w:p>
    <w:p w:rsidR="00EB4071" w:rsidRPr="00EB4071" w:rsidRDefault="00EB4071" w:rsidP="00EB4071">
      <w:pPr>
        <w:pStyle w:val="Prrafodelista"/>
        <w:autoSpaceDE w:val="0"/>
        <w:autoSpaceDN w:val="0"/>
        <w:adjustRightInd w:val="0"/>
        <w:spacing w:after="0" w:line="240" w:lineRule="auto"/>
        <w:rPr>
          <w:rFonts w:ascii="CIDFont+F2" w:hAnsi="CIDFont+F2" w:cs="CIDFont+F2"/>
          <w:sz w:val="21"/>
          <w:szCs w:val="21"/>
        </w:rPr>
      </w:pPr>
    </w:p>
    <w:p w:rsidR="00A17E84" w:rsidRDefault="00A17E84" w:rsidP="00A17E84">
      <w:pPr>
        <w:pStyle w:val="Prrafodelista"/>
        <w:numPr>
          <w:ilvl w:val="0"/>
          <w:numId w:val="5"/>
        </w:numPr>
        <w:autoSpaceDE w:val="0"/>
        <w:autoSpaceDN w:val="0"/>
        <w:adjustRightInd w:val="0"/>
        <w:spacing w:after="0" w:line="240" w:lineRule="auto"/>
        <w:rPr>
          <w:rFonts w:ascii="CIDFont+F2" w:hAnsi="CIDFont+F2" w:cs="CIDFont+F2"/>
          <w:sz w:val="21"/>
          <w:szCs w:val="21"/>
        </w:rPr>
      </w:pPr>
      <w:r w:rsidRPr="00A17E84">
        <w:rPr>
          <w:rFonts w:ascii="CIDFont+F2" w:hAnsi="CIDFont+F2" w:cs="CIDFont+F2"/>
          <w:sz w:val="21"/>
          <w:szCs w:val="21"/>
        </w:rPr>
        <w:t>Utilizan los mismos medios de comunicación masiva.</w:t>
      </w:r>
    </w:p>
    <w:p w:rsidR="00EB4071" w:rsidRPr="00A17E84" w:rsidRDefault="00EB4071" w:rsidP="00EB4071">
      <w:pPr>
        <w:pStyle w:val="Prrafodelista"/>
        <w:autoSpaceDE w:val="0"/>
        <w:autoSpaceDN w:val="0"/>
        <w:adjustRightInd w:val="0"/>
        <w:spacing w:after="0" w:line="240" w:lineRule="auto"/>
        <w:rPr>
          <w:rFonts w:ascii="CIDFont+F2" w:hAnsi="CIDFont+F2" w:cs="CIDFont+F2"/>
          <w:sz w:val="21"/>
          <w:szCs w:val="21"/>
        </w:rPr>
      </w:pPr>
    </w:p>
    <w:p w:rsidR="00A17E84" w:rsidRDefault="00A17E84" w:rsidP="00A17E84">
      <w:pPr>
        <w:pStyle w:val="Prrafodelista"/>
        <w:numPr>
          <w:ilvl w:val="0"/>
          <w:numId w:val="5"/>
        </w:numPr>
        <w:autoSpaceDE w:val="0"/>
        <w:autoSpaceDN w:val="0"/>
        <w:adjustRightInd w:val="0"/>
        <w:spacing w:after="0" w:line="240" w:lineRule="auto"/>
        <w:rPr>
          <w:rFonts w:ascii="CIDFont+F2" w:hAnsi="CIDFont+F2" w:cs="CIDFont+F2"/>
          <w:sz w:val="21"/>
          <w:szCs w:val="21"/>
        </w:rPr>
      </w:pPr>
      <w:r w:rsidRPr="00CA20E9">
        <w:rPr>
          <w:rFonts w:ascii="CIDFont+F2" w:hAnsi="CIDFont+F2" w:cs="CIDFont+F2"/>
          <w:sz w:val="21"/>
          <w:szCs w:val="21"/>
        </w:rPr>
        <w:t>Ambas tienen un carácter de sugestión, puesto que, a fin de cuentas, pretenden una adhesión</w:t>
      </w:r>
      <w:r w:rsidR="00EB4071">
        <w:rPr>
          <w:rFonts w:ascii="CIDFont+F2" w:hAnsi="CIDFont+F2" w:cs="CIDFont+F2"/>
          <w:sz w:val="21"/>
          <w:szCs w:val="21"/>
        </w:rPr>
        <w:t xml:space="preserve"> </w:t>
      </w:r>
      <w:r w:rsidRPr="00EB4071">
        <w:rPr>
          <w:rFonts w:ascii="CIDFont+F2" w:hAnsi="CIDFont+F2" w:cs="CIDFont+F2"/>
          <w:sz w:val="21"/>
          <w:szCs w:val="21"/>
        </w:rPr>
        <w:t>o convicción de una idea, o bien, a la inclinación de consumo de algún producto y servicio.</w:t>
      </w:r>
    </w:p>
    <w:p w:rsidR="00EB4071" w:rsidRPr="00EB4071" w:rsidRDefault="00EB4071" w:rsidP="00EB4071">
      <w:pPr>
        <w:pStyle w:val="Prrafodelista"/>
        <w:rPr>
          <w:rFonts w:ascii="CIDFont+F2" w:hAnsi="CIDFont+F2" w:cs="CIDFont+F2"/>
          <w:sz w:val="21"/>
          <w:szCs w:val="21"/>
        </w:rPr>
      </w:pPr>
    </w:p>
    <w:p w:rsidR="00EB4071" w:rsidRPr="00EB4071" w:rsidRDefault="00EB4071" w:rsidP="00EB4071">
      <w:pPr>
        <w:pStyle w:val="Prrafodelista"/>
        <w:autoSpaceDE w:val="0"/>
        <w:autoSpaceDN w:val="0"/>
        <w:adjustRightInd w:val="0"/>
        <w:spacing w:after="0" w:line="240" w:lineRule="auto"/>
        <w:rPr>
          <w:rFonts w:ascii="CIDFont+F2" w:hAnsi="CIDFont+F2" w:cs="CIDFont+F2"/>
          <w:sz w:val="21"/>
          <w:szCs w:val="21"/>
        </w:rPr>
      </w:pPr>
    </w:p>
    <w:p w:rsidR="00A17E84" w:rsidRPr="00EB4071" w:rsidRDefault="00A17E84" w:rsidP="000C7F20">
      <w:pPr>
        <w:pStyle w:val="Prrafodelista"/>
        <w:numPr>
          <w:ilvl w:val="0"/>
          <w:numId w:val="7"/>
        </w:numPr>
        <w:autoSpaceDE w:val="0"/>
        <w:autoSpaceDN w:val="0"/>
        <w:adjustRightInd w:val="0"/>
        <w:spacing w:after="0" w:line="240" w:lineRule="auto"/>
        <w:rPr>
          <w:rFonts w:ascii="CIDFont+F2" w:hAnsi="CIDFont+F2" w:cs="CIDFont+F2"/>
          <w:sz w:val="21"/>
          <w:szCs w:val="21"/>
        </w:rPr>
      </w:pPr>
      <w:r w:rsidRPr="000C7F20">
        <w:rPr>
          <w:rFonts w:ascii="CIDFont+F2" w:hAnsi="CIDFont+F2" w:cs="CIDFont+F2"/>
          <w:sz w:val="21"/>
          <w:szCs w:val="21"/>
        </w:rPr>
        <w:t xml:space="preserve">Se aplican leyes de la psicología dirigida a la percepción, atención, memorización, </w:t>
      </w:r>
      <w:r w:rsidR="00EB4071">
        <w:rPr>
          <w:rFonts w:ascii="CIDFont+F2" w:hAnsi="CIDFont+F2" w:cs="CIDFont+F2"/>
          <w:sz w:val="21"/>
          <w:szCs w:val="21"/>
        </w:rPr>
        <w:t xml:space="preserve"> </w:t>
      </w:r>
      <w:r w:rsidRPr="00EB4071">
        <w:rPr>
          <w:rFonts w:ascii="CIDFont+F2" w:hAnsi="CIDFont+F2" w:cs="CIDFont+F2"/>
          <w:sz w:val="21"/>
          <w:szCs w:val="21"/>
        </w:rPr>
        <w:t>creencias y</w:t>
      </w:r>
      <w:r w:rsidR="000C7F20" w:rsidRPr="00EB4071">
        <w:rPr>
          <w:rFonts w:ascii="CIDFont+F2" w:hAnsi="CIDFont+F2" w:cs="CIDFont+F2"/>
          <w:sz w:val="21"/>
          <w:szCs w:val="21"/>
        </w:rPr>
        <w:t xml:space="preserve"> se aplican leyes de la psicología dirigida a la percepción, atención, memorización, creencias y</w:t>
      </w:r>
      <w:r w:rsidR="00EB4071">
        <w:rPr>
          <w:rFonts w:ascii="CIDFont+F2" w:hAnsi="CIDFont+F2" w:cs="CIDFont+F2"/>
          <w:sz w:val="21"/>
          <w:szCs w:val="21"/>
        </w:rPr>
        <w:t xml:space="preserve"> </w:t>
      </w:r>
      <w:r w:rsidR="000C7F20" w:rsidRPr="00EB4071">
        <w:rPr>
          <w:rFonts w:ascii="CIDFont+F2" w:hAnsi="CIDFont+F2" w:cs="CIDFont+F2"/>
          <w:sz w:val="21"/>
          <w:szCs w:val="21"/>
        </w:rPr>
        <w:t>condicionamiento.</w:t>
      </w: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A17E84" w:rsidRDefault="00A17E84" w:rsidP="007F45B3">
      <w:pPr>
        <w:tabs>
          <w:tab w:val="left" w:pos="3945"/>
        </w:tabs>
        <w:rPr>
          <w:b/>
          <w:sz w:val="18"/>
          <w:szCs w:val="18"/>
        </w:rPr>
      </w:pPr>
    </w:p>
    <w:p w:rsidR="00EB4071" w:rsidRDefault="00EB4071" w:rsidP="007F45B3">
      <w:pPr>
        <w:tabs>
          <w:tab w:val="left" w:pos="3945"/>
        </w:tabs>
        <w:rPr>
          <w:b/>
          <w:sz w:val="18"/>
          <w:szCs w:val="18"/>
        </w:rPr>
      </w:pPr>
    </w:p>
    <w:p w:rsidR="00EB4071" w:rsidRDefault="00EB4071" w:rsidP="007F45B3">
      <w:pPr>
        <w:tabs>
          <w:tab w:val="left" w:pos="3945"/>
        </w:tabs>
        <w:rPr>
          <w:b/>
          <w:sz w:val="18"/>
          <w:szCs w:val="18"/>
        </w:rPr>
      </w:pPr>
    </w:p>
    <w:p w:rsidR="007F45B3" w:rsidRPr="00EB4071" w:rsidRDefault="00EB4071" w:rsidP="00EB4071">
      <w:pPr>
        <w:tabs>
          <w:tab w:val="left" w:pos="3945"/>
        </w:tabs>
        <w:rPr>
          <w:rFonts w:ascii="Calibri" w:hAnsi="Calibri"/>
          <w:b/>
          <w:sz w:val="20"/>
          <w:szCs w:val="20"/>
        </w:rPr>
      </w:pPr>
      <w:r w:rsidRPr="00EB4071">
        <w:rPr>
          <w:rFonts w:ascii="Calibri" w:hAnsi="Calibri"/>
          <w:b/>
          <w:sz w:val="20"/>
          <w:szCs w:val="20"/>
        </w:rPr>
        <w:t>Momento Nº 2: Entonces</w:t>
      </w:r>
      <w:r w:rsidR="007F45B3" w:rsidRPr="00EB4071">
        <w:rPr>
          <w:rFonts w:ascii="Calibri" w:hAnsi="Calibri"/>
          <w:b/>
          <w:sz w:val="20"/>
          <w:szCs w:val="20"/>
        </w:rPr>
        <w:t xml:space="preserve"> ¿Qué </w:t>
      </w:r>
      <w:r w:rsidR="006E3F4B">
        <w:rPr>
          <w:rFonts w:ascii="Calibri" w:hAnsi="Calibri"/>
          <w:b/>
          <w:sz w:val="20"/>
          <w:szCs w:val="20"/>
        </w:rPr>
        <w:t xml:space="preserve"> </w:t>
      </w:r>
      <w:r w:rsidR="007F45B3" w:rsidRPr="00EB4071">
        <w:rPr>
          <w:rFonts w:ascii="Calibri" w:hAnsi="Calibri"/>
          <w:b/>
          <w:sz w:val="20"/>
          <w:szCs w:val="20"/>
        </w:rPr>
        <w:t>es la publicidad?</w:t>
      </w:r>
      <w:r w:rsidR="007F45B3" w:rsidRPr="00EB4071">
        <w:rPr>
          <w:rFonts w:ascii="Calibri" w:hAnsi="Calibri"/>
          <w:b/>
          <w:sz w:val="20"/>
          <w:szCs w:val="20"/>
        </w:rPr>
        <w:tab/>
      </w:r>
      <w:r w:rsidR="00D66CD5" w:rsidRPr="00EB4071">
        <w:rPr>
          <w:b/>
        </w:rPr>
        <w:tab/>
      </w:r>
    </w:p>
    <w:p w:rsidR="007A5532" w:rsidRDefault="005E55D5" w:rsidP="007A0130">
      <w:r w:rsidRPr="005E55D5">
        <w:rPr>
          <w:b/>
          <w:noProof/>
          <w:lang w:eastAsia="es-ES"/>
        </w:rPr>
        <w:pict>
          <v:rect id="_x0000_s1026" style="position:absolute;margin-left:-18.7pt;margin-top:4.7pt;width:626.7pt;height:112.1pt;flip:y;z-index:-251658752" fillcolor="white [3201]" strokecolor="#855d5d [3209]" strokeweight="2.5pt">
            <v:shadow on="t" color="#f4b29b [1300]" opacity=".5" offset="-6pt,-6pt"/>
            <v:textbox style="mso-next-textbox:#_x0000_s1026">
              <w:txbxContent>
                <w:p w:rsidR="00EB4071" w:rsidRDefault="007A0130" w:rsidP="007A0130">
                  <w:pPr>
                    <w:rPr>
                      <w:sz w:val="18"/>
                      <w:szCs w:val="18"/>
                    </w:rPr>
                  </w:pPr>
                  <w:r w:rsidRPr="007F45B3">
                    <w:rPr>
                      <w:sz w:val="18"/>
                      <w:szCs w:val="18"/>
                    </w:rPr>
                    <w:t xml:space="preserve"> </w:t>
                  </w:r>
                </w:p>
                <w:p w:rsidR="00EB4071" w:rsidRDefault="00EB4071" w:rsidP="007A0130">
                  <w:pPr>
                    <w:rPr>
                      <w:sz w:val="18"/>
                      <w:szCs w:val="18"/>
                    </w:rPr>
                  </w:pPr>
                </w:p>
                <w:p w:rsidR="007A0130" w:rsidRPr="007F45B3" w:rsidRDefault="00EB4071" w:rsidP="007A0130">
                  <w:pPr>
                    <w:rPr>
                      <w:sz w:val="18"/>
                      <w:szCs w:val="18"/>
                    </w:rPr>
                  </w:pPr>
                  <w:r>
                    <w:rPr>
                      <w:sz w:val="18"/>
                      <w:szCs w:val="18"/>
                    </w:rPr>
                    <w:t xml:space="preserve">Es un </w:t>
                  </w:r>
                  <w:r w:rsidR="007A0130" w:rsidRPr="007F45B3">
                    <w:rPr>
                      <w:sz w:val="18"/>
                      <w:szCs w:val="18"/>
                    </w:rPr>
                    <w:t>discurso persuasivo que tiene como finalidad incentivar el consumo de productos y servicios. Está pre</w:t>
                  </w:r>
                  <w:r w:rsidR="007F45B3">
                    <w:rPr>
                      <w:sz w:val="18"/>
                      <w:szCs w:val="18"/>
                    </w:rPr>
                    <w:t>sente en los distintos medios de comunicación como</w:t>
                  </w:r>
                  <w:r w:rsidR="007A0130" w:rsidRPr="007F45B3">
                    <w:rPr>
                      <w:color w:val="000000"/>
                      <w:sz w:val="18"/>
                      <w:szCs w:val="18"/>
                      <w:shd w:val="clear" w:color="auto" w:fill="FFFFFF"/>
                    </w:rPr>
                    <w:t xml:space="preserve">, </w:t>
                  </w:r>
                  <w:r w:rsidR="007A0130" w:rsidRPr="007F45B3">
                    <w:rPr>
                      <w:sz w:val="18"/>
                      <w:szCs w:val="18"/>
                    </w:rPr>
                    <w:t>diario</w:t>
                  </w:r>
                  <w:r w:rsidR="007F45B3">
                    <w:rPr>
                      <w:sz w:val="18"/>
                      <w:szCs w:val="18"/>
                    </w:rPr>
                    <w:t>s</w:t>
                  </w:r>
                  <w:r w:rsidR="007A0130" w:rsidRPr="007F45B3">
                    <w:rPr>
                      <w:sz w:val="18"/>
                      <w:szCs w:val="18"/>
                    </w:rPr>
                    <w:t>, revista</w:t>
                  </w:r>
                  <w:r w:rsidR="007F45B3">
                    <w:rPr>
                      <w:sz w:val="18"/>
                      <w:szCs w:val="18"/>
                    </w:rPr>
                    <w:t>s</w:t>
                  </w:r>
                  <w:r w:rsidR="007A0130" w:rsidRPr="007F45B3">
                    <w:rPr>
                      <w:sz w:val="18"/>
                      <w:szCs w:val="18"/>
                    </w:rPr>
                    <w:t>, Internet, cine, radio</w:t>
                  </w:r>
                  <w:r w:rsidR="007F45B3">
                    <w:rPr>
                      <w:sz w:val="18"/>
                      <w:szCs w:val="18"/>
                    </w:rPr>
                    <w:t>s</w:t>
                  </w:r>
                  <w:r w:rsidR="007A0130" w:rsidRPr="007F45B3">
                    <w:rPr>
                      <w:sz w:val="18"/>
                      <w:szCs w:val="18"/>
                    </w:rPr>
                    <w:t>, televisión, carteles</w:t>
                  </w:r>
                  <w:r w:rsidR="007F45B3">
                    <w:rPr>
                      <w:sz w:val="18"/>
                      <w:szCs w:val="18"/>
                    </w:rPr>
                    <w:t xml:space="preserve">, afiches, volantes, folletos, </w:t>
                  </w:r>
                  <w:proofErr w:type="spellStart"/>
                  <w:r w:rsidR="007F45B3">
                    <w:rPr>
                      <w:sz w:val="18"/>
                      <w:szCs w:val="18"/>
                    </w:rPr>
                    <w:t>etc</w:t>
                  </w:r>
                  <w:proofErr w:type="spellEnd"/>
                  <w:r w:rsidR="007A0130" w:rsidRPr="007F45B3">
                    <w:rPr>
                      <w:sz w:val="18"/>
                      <w:szCs w:val="18"/>
                    </w:rPr>
                    <w:t>)</w:t>
                  </w:r>
                </w:p>
              </w:txbxContent>
            </v:textbox>
          </v:rect>
        </w:pict>
      </w:r>
    </w:p>
    <w:p w:rsidR="007A5532" w:rsidRDefault="007A5532" w:rsidP="007A0130"/>
    <w:p w:rsidR="006E3F4B" w:rsidRDefault="006E3F4B" w:rsidP="007A5532">
      <w:pPr>
        <w:jc w:val="both"/>
        <w:rPr>
          <w:rFonts w:ascii="Calibri" w:hAnsi="Calibri"/>
          <w:sz w:val="20"/>
          <w:szCs w:val="20"/>
        </w:rPr>
      </w:pPr>
    </w:p>
    <w:p w:rsidR="006E3F4B" w:rsidRDefault="006E3F4B" w:rsidP="007A5532">
      <w:pPr>
        <w:jc w:val="both"/>
        <w:rPr>
          <w:rFonts w:ascii="Calibri" w:hAnsi="Calibri"/>
          <w:sz w:val="20"/>
          <w:szCs w:val="20"/>
        </w:rPr>
      </w:pPr>
    </w:p>
    <w:p w:rsidR="006E3F4B" w:rsidRDefault="006E3F4B" w:rsidP="007A5532">
      <w:pPr>
        <w:jc w:val="both"/>
        <w:rPr>
          <w:rFonts w:ascii="Calibri" w:hAnsi="Calibri"/>
          <w:sz w:val="20"/>
          <w:szCs w:val="20"/>
        </w:rPr>
      </w:pPr>
    </w:p>
    <w:p w:rsidR="006E3F4B" w:rsidRDefault="006E3F4B" w:rsidP="007A5532">
      <w:pPr>
        <w:jc w:val="both"/>
        <w:rPr>
          <w:rFonts w:ascii="Calibri" w:hAnsi="Calibri"/>
          <w:sz w:val="20"/>
          <w:szCs w:val="20"/>
        </w:rPr>
      </w:pPr>
    </w:p>
    <w:p w:rsidR="006E3F4B" w:rsidRDefault="006E3F4B" w:rsidP="007A5532">
      <w:pPr>
        <w:jc w:val="both"/>
        <w:rPr>
          <w:rFonts w:ascii="Calibri" w:hAnsi="Calibri"/>
          <w:sz w:val="20"/>
          <w:szCs w:val="20"/>
        </w:rPr>
      </w:pPr>
    </w:p>
    <w:p w:rsidR="007A5532" w:rsidRPr="00EB4071" w:rsidRDefault="007A5532" w:rsidP="007A5532">
      <w:pPr>
        <w:jc w:val="both"/>
        <w:rPr>
          <w:rFonts w:ascii="Calibri" w:hAnsi="Calibri"/>
          <w:sz w:val="20"/>
          <w:szCs w:val="20"/>
        </w:rPr>
      </w:pPr>
      <w:r w:rsidRPr="00EB4071">
        <w:rPr>
          <w:rFonts w:ascii="Calibri" w:hAnsi="Calibri"/>
          <w:sz w:val="20"/>
          <w:szCs w:val="20"/>
        </w:rPr>
        <w:t>a) Busca 4 ejemplos de publicidad, pueden ser de diarios, revistas, folletos,</w:t>
      </w:r>
      <w:r w:rsidR="00EB4071" w:rsidRPr="00EB4071">
        <w:rPr>
          <w:rFonts w:ascii="Calibri" w:hAnsi="Calibri"/>
          <w:sz w:val="20"/>
          <w:szCs w:val="20"/>
        </w:rPr>
        <w:t xml:space="preserve"> </w:t>
      </w:r>
      <w:r w:rsidRPr="00EB4071">
        <w:rPr>
          <w:rFonts w:ascii="Calibri" w:hAnsi="Calibri"/>
          <w:sz w:val="20"/>
          <w:szCs w:val="20"/>
        </w:rPr>
        <w:t>etc. Describe cada una de ellas: qué promociona, quién promociona, cómo es la tipografía (letras), ¿hay colo</w:t>
      </w:r>
      <w:r w:rsidR="00EB4071">
        <w:rPr>
          <w:rFonts w:ascii="Calibri" w:hAnsi="Calibri"/>
          <w:sz w:val="20"/>
          <w:szCs w:val="20"/>
        </w:rPr>
        <w:t>res?, ¿A quién o quiénes está dirigida la publicidad? ¿Por qué?</w:t>
      </w:r>
    </w:p>
    <w:p w:rsidR="00EB4071" w:rsidRDefault="00EB4071" w:rsidP="00EA7708">
      <w:pPr>
        <w:jc w:val="both"/>
        <w:rPr>
          <w:rFonts w:ascii="Calibri" w:hAnsi="Calibri"/>
          <w:sz w:val="20"/>
          <w:szCs w:val="20"/>
        </w:rPr>
      </w:pPr>
    </w:p>
    <w:p w:rsidR="00EB4071" w:rsidRPr="00EB4071" w:rsidRDefault="00EB4071" w:rsidP="00EA7708">
      <w:pPr>
        <w:jc w:val="both"/>
        <w:rPr>
          <w:rFonts w:ascii="Calibri" w:hAnsi="Calibri"/>
          <w:b/>
          <w:sz w:val="20"/>
          <w:szCs w:val="20"/>
        </w:rPr>
      </w:pPr>
      <w:r w:rsidRPr="00EB4071">
        <w:rPr>
          <w:rFonts w:ascii="Calibri" w:hAnsi="Calibri"/>
          <w:b/>
          <w:sz w:val="20"/>
          <w:szCs w:val="20"/>
        </w:rPr>
        <w:t>Momento Nº 3</w:t>
      </w:r>
      <w:r w:rsidR="000F3EAC" w:rsidRPr="00EB4071">
        <w:rPr>
          <w:rFonts w:ascii="Calibri" w:hAnsi="Calibri"/>
          <w:b/>
          <w:sz w:val="20"/>
          <w:szCs w:val="20"/>
        </w:rPr>
        <w:t>: la</w:t>
      </w:r>
      <w:r>
        <w:rPr>
          <w:rFonts w:ascii="Calibri" w:hAnsi="Calibri"/>
          <w:b/>
          <w:sz w:val="20"/>
          <w:szCs w:val="20"/>
        </w:rPr>
        <w:t xml:space="preserve"> publicidad tiene historia</w:t>
      </w:r>
    </w:p>
    <w:p w:rsidR="00114B21" w:rsidRPr="000F3EAC" w:rsidRDefault="007F45B3" w:rsidP="00EA7708">
      <w:pPr>
        <w:jc w:val="both"/>
        <w:rPr>
          <w:rFonts w:ascii="Calibri" w:hAnsi="Calibri"/>
          <w:sz w:val="20"/>
          <w:szCs w:val="20"/>
        </w:rPr>
      </w:pPr>
      <w:r w:rsidRPr="000F3EAC">
        <w:rPr>
          <w:rFonts w:ascii="Calibri" w:hAnsi="Calibri"/>
          <w:sz w:val="20"/>
          <w:szCs w:val="20"/>
        </w:rPr>
        <w:t xml:space="preserve">La publicidad </w:t>
      </w:r>
      <w:r w:rsidR="008B41DF">
        <w:rPr>
          <w:rFonts w:ascii="Calibri" w:hAnsi="Calibri"/>
          <w:sz w:val="20"/>
          <w:szCs w:val="20"/>
        </w:rPr>
        <w:t xml:space="preserve">tiene historia porque </w:t>
      </w:r>
      <w:r w:rsidR="00627E9B" w:rsidRPr="000F3EAC">
        <w:rPr>
          <w:rFonts w:ascii="Calibri" w:hAnsi="Calibri"/>
          <w:sz w:val="20"/>
          <w:szCs w:val="20"/>
        </w:rPr>
        <w:t xml:space="preserve"> es creación humana. Sin embargo, en nuestro presente, la publicidad toma </w:t>
      </w:r>
      <w:r w:rsidR="000F3EAC" w:rsidRPr="000F3EAC">
        <w:rPr>
          <w:rFonts w:ascii="Calibri" w:hAnsi="Calibri"/>
          <w:sz w:val="20"/>
          <w:szCs w:val="20"/>
        </w:rPr>
        <w:t xml:space="preserve">características </w:t>
      </w:r>
      <w:r w:rsidR="00627E9B" w:rsidRPr="000F3EAC">
        <w:rPr>
          <w:rFonts w:ascii="Calibri" w:hAnsi="Calibri"/>
          <w:sz w:val="20"/>
          <w:szCs w:val="20"/>
        </w:rPr>
        <w:t xml:space="preserve">de ejemplos anteriores, </w:t>
      </w:r>
      <w:r w:rsidR="000F3EAC" w:rsidRPr="000F3EAC">
        <w:rPr>
          <w:rFonts w:ascii="Calibri" w:hAnsi="Calibri"/>
          <w:sz w:val="20"/>
          <w:szCs w:val="20"/>
        </w:rPr>
        <w:t xml:space="preserve">y perfecciona otros como: </w:t>
      </w:r>
      <w:r w:rsidR="000F3EAC" w:rsidRPr="000F3EAC">
        <w:rPr>
          <w:rFonts w:ascii="Calibri" w:hAnsi="Calibri"/>
          <w:sz w:val="20"/>
          <w:szCs w:val="20"/>
          <w:lang w:val="es-AR"/>
        </w:rPr>
        <w:t xml:space="preserve">logotipo, </w:t>
      </w:r>
      <w:proofErr w:type="spellStart"/>
      <w:r w:rsidR="000F3EAC" w:rsidRPr="000F3EAC">
        <w:rPr>
          <w:rFonts w:ascii="Calibri" w:hAnsi="Calibri"/>
          <w:sz w:val="20"/>
          <w:szCs w:val="20"/>
          <w:lang w:val="es-AR"/>
        </w:rPr>
        <w:t>imagotipo</w:t>
      </w:r>
      <w:proofErr w:type="spellEnd"/>
      <w:r w:rsidR="000F3EAC" w:rsidRPr="000F3EAC">
        <w:rPr>
          <w:rFonts w:ascii="Calibri" w:hAnsi="Calibri"/>
          <w:sz w:val="20"/>
          <w:szCs w:val="20"/>
          <w:lang w:val="es-AR"/>
        </w:rPr>
        <w:t xml:space="preserve">, </w:t>
      </w:r>
      <w:proofErr w:type="spellStart"/>
      <w:r w:rsidR="000F3EAC" w:rsidRPr="000F3EAC">
        <w:rPr>
          <w:rFonts w:ascii="Calibri" w:hAnsi="Calibri"/>
          <w:sz w:val="20"/>
          <w:szCs w:val="20"/>
          <w:lang w:val="es-AR"/>
        </w:rPr>
        <w:t>isotipo</w:t>
      </w:r>
      <w:proofErr w:type="spellEnd"/>
      <w:r w:rsidR="000F3EAC" w:rsidRPr="000F3EAC">
        <w:rPr>
          <w:rFonts w:ascii="Calibri" w:hAnsi="Calibri"/>
          <w:sz w:val="20"/>
          <w:szCs w:val="20"/>
          <w:lang w:val="es-AR"/>
        </w:rPr>
        <w:t>, eslogan</w:t>
      </w:r>
      <w:r w:rsidR="008B41DF">
        <w:rPr>
          <w:rFonts w:ascii="Calibri" w:hAnsi="Calibri"/>
          <w:sz w:val="20"/>
          <w:szCs w:val="20"/>
          <w:lang w:val="es-AR"/>
        </w:rPr>
        <w:t xml:space="preserve"> (conceptos que veremos más adelante).</w:t>
      </w:r>
    </w:p>
    <w:p w:rsidR="00EB4071" w:rsidRDefault="00EA7708" w:rsidP="00EB4071">
      <w:pPr>
        <w:shd w:val="clear" w:color="auto" w:fill="FFFFFF"/>
        <w:spacing w:before="100" w:beforeAutospacing="1" w:after="100" w:afterAutospacing="1" w:line="360" w:lineRule="atLeast"/>
        <w:rPr>
          <w:rFonts w:ascii="Verdana" w:eastAsia="Times New Roman" w:hAnsi="Verdana" w:cs="Times New Roman"/>
          <w:color w:val="000000" w:themeColor="text1"/>
          <w:sz w:val="18"/>
          <w:szCs w:val="18"/>
          <w:lang w:eastAsia="es-ES"/>
        </w:rPr>
      </w:pPr>
      <w:r w:rsidRPr="004A67CA">
        <w:rPr>
          <w:rFonts w:ascii="Verdana" w:eastAsia="Times New Roman" w:hAnsi="Verdana" w:cs="Times New Roman"/>
          <w:color w:val="000000" w:themeColor="text1"/>
          <w:sz w:val="18"/>
          <w:szCs w:val="18"/>
          <w:lang w:eastAsia="es-ES"/>
        </w:rPr>
        <w:t>El reclamo oral</w:t>
      </w:r>
    </w:p>
    <w:p w:rsidR="00114B21" w:rsidRPr="00EB4071" w:rsidRDefault="00114B21" w:rsidP="00EB4071">
      <w:pPr>
        <w:shd w:val="clear" w:color="auto" w:fill="FFFFFF"/>
        <w:spacing w:before="100" w:beforeAutospacing="1" w:after="100" w:afterAutospacing="1" w:line="360" w:lineRule="atLeast"/>
        <w:rPr>
          <w:rFonts w:ascii="Verdana" w:eastAsia="Times New Roman" w:hAnsi="Verdana" w:cs="Times New Roman"/>
          <w:color w:val="000000" w:themeColor="text1"/>
          <w:sz w:val="18"/>
          <w:szCs w:val="18"/>
          <w:lang w:eastAsia="es-ES"/>
        </w:rPr>
      </w:pPr>
      <w:r w:rsidRPr="004A67CA">
        <w:rPr>
          <w:rFonts w:ascii="Verdana" w:eastAsia="Times New Roman" w:hAnsi="Verdana" w:cs="Times New Roman"/>
          <w:color w:val="000000" w:themeColor="text1"/>
          <w:sz w:val="18"/>
          <w:szCs w:val="18"/>
          <w:shd w:val="clear" w:color="auto" w:fill="FFFFFF"/>
          <w:lang w:eastAsia="es-ES"/>
        </w:rPr>
        <w:t>En Grecia el </w:t>
      </w:r>
      <w:r w:rsidRPr="004A67CA">
        <w:rPr>
          <w:rFonts w:ascii="Verdana" w:eastAsia="Times New Roman" w:hAnsi="Verdana" w:cs="Times New Roman"/>
          <w:b/>
          <w:bCs/>
          <w:color w:val="000000" w:themeColor="text1"/>
          <w:sz w:val="18"/>
          <w:szCs w:val="18"/>
          <w:shd w:val="clear" w:color="auto" w:fill="FFFFFF"/>
          <w:lang w:eastAsia="es-ES"/>
        </w:rPr>
        <w:t>heraldo</w:t>
      </w:r>
      <w:r w:rsidRPr="004A67CA">
        <w:rPr>
          <w:rFonts w:ascii="Verdana" w:eastAsia="Times New Roman" w:hAnsi="Verdana" w:cs="Times New Roman"/>
          <w:color w:val="000000" w:themeColor="text1"/>
          <w:sz w:val="18"/>
          <w:szCs w:val="18"/>
          <w:shd w:val="clear" w:color="auto" w:fill="FFFFFF"/>
          <w:lang w:eastAsia="es-ES"/>
        </w:rPr>
        <w:t> o </w:t>
      </w:r>
      <w:proofErr w:type="spellStart"/>
      <w:r w:rsidRPr="004A67CA">
        <w:rPr>
          <w:rFonts w:ascii="Verdana" w:eastAsia="Times New Roman" w:hAnsi="Verdana" w:cs="Times New Roman"/>
          <w:b/>
          <w:bCs/>
          <w:i/>
          <w:iCs/>
          <w:color w:val="000000" w:themeColor="text1"/>
          <w:sz w:val="18"/>
          <w:szCs w:val="18"/>
          <w:shd w:val="clear" w:color="auto" w:fill="FFFFFF"/>
          <w:lang w:eastAsia="es-ES"/>
        </w:rPr>
        <w:t>Kérux</w:t>
      </w:r>
      <w:proofErr w:type="spellEnd"/>
      <w:r w:rsidRPr="004A67CA">
        <w:rPr>
          <w:rFonts w:ascii="Verdana" w:eastAsia="Times New Roman" w:hAnsi="Verdana" w:cs="Times New Roman"/>
          <w:color w:val="000000" w:themeColor="text1"/>
          <w:sz w:val="18"/>
          <w:szCs w:val="18"/>
          <w:shd w:val="clear" w:color="auto" w:fill="FFFFFF"/>
          <w:lang w:eastAsia="es-ES"/>
        </w:rPr>
        <w:t> es el vehículo de los mensajes públicos (políticos, religiosos, jurídicos o económicos), pero en ocasiones aceptaba encargos de todo tipo. E</w:t>
      </w:r>
      <w:r w:rsidR="00EA7708" w:rsidRPr="004A67CA">
        <w:rPr>
          <w:rFonts w:ascii="Verdana" w:eastAsia="Times New Roman" w:hAnsi="Verdana" w:cs="Times New Roman"/>
          <w:color w:val="000000" w:themeColor="text1"/>
          <w:sz w:val="18"/>
          <w:szCs w:val="18"/>
          <w:shd w:val="clear" w:color="auto" w:fill="FFFFFF"/>
          <w:lang w:eastAsia="es-ES"/>
        </w:rPr>
        <w:t xml:space="preserve">n Roma la actividad comercial era intensa, existían </w:t>
      </w:r>
      <w:r w:rsidRPr="004A67CA">
        <w:rPr>
          <w:rFonts w:ascii="Verdana" w:eastAsia="Times New Roman" w:hAnsi="Verdana" w:cs="Times New Roman"/>
          <w:color w:val="000000" w:themeColor="text1"/>
          <w:sz w:val="18"/>
          <w:szCs w:val="18"/>
          <w:shd w:val="clear" w:color="auto" w:fill="FFFFFF"/>
          <w:lang w:eastAsia="es-ES"/>
        </w:rPr>
        <w:t xml:space="preserve"> tiendas artesanas, vendedores ambulantes, mercados y un número importante de comerciantes que encargan al </w:t>
      </w:r>
      <w:proofErr w:type="spellStart"/>
      <w:r w:rsidRPr="004A67CA">
        <w:rPr>
          <w:rFonts w:ascii="Verdana" w:eastAsia="Times New Roman" w:hAnsi="Verdana" w:cs="Times New Roman"/>
          <w:b/>
          <w:bCs/>
          <w:i/>
          <w:iCs/>
          <w:color w:val="000000" w:themeColor="text1"/>
          <w:sz w:val="18"/>
          <w:szCs w:val="18"/>
          <w:shd w:val="clear" w:color="auto" w:fill="FFFFFF"/>
          <w:lang w:eastAsia="es-ES"/>
        </w:rPr>
        <w:t>praeco</w:t>
      </w:r>
      <w:proofErr w:type="spellEnd"/>
      <w:r w:rsidRPr="004A67CA">
        <w:rPr>
          <w:rFonts w:ascii="Verdana" w:eastAsia="Times New Roman" w:hAnsi="Verdana" w:cs="Times New Roman"/>
          <w:color w:val="000000" w:themeColor="text1"/>
          <w:sz w:val="18"/>
          <w:szCs w:val="18"/>
          <w:shd w:val="clear" w:color="auto" w:fill="FFFFFF"/>
          <w:lang w:eastAsia="es-ES"/>
        </w:rPr>
        <w:t> la difusión de los mensajes comerciales.</w:t>
      </w:r>
      <w:r w:rsidRPr="004A67CA">
        <w:rPr>
          <w:rFonts w:ascii="Verdana" w:eastAsia="Times New Roman" w:hAnsi="Verdana" w:cs="Times New Roman"/>
          <w:color w:val="000000" w:themeColor="text1"/>
          <w:sz w:val="18"/>
          <w:szCs w:val="18"/>
          <w:lang w:eastAsia="es-ES"/>
        </w:rPr>
        <w:br/>
      </w:r>
      <w:r w:rsidRPr="004A67CA">
        <w:rPr>
          <w:rFonts w:ascii="Verdana" w:eastAsia="Times New Roman" w:hAnsi="Verdana" w:cs="Times New Roman"/>
          <w:color w:val="000000" w:themeColor="text1"/>
          <w:sz w:val="18"/>
          <w:szCs w:val="18"/>
          <w:lang w:eastAsia="es-ES"/>
        </w:rPr>
        <w:br/>
      </w:r>
      <w:r w:rsidRPr="004A67CA">
        <w:rPr>
          <w:rFonts w:ascii="Verdana" w:eastAsia="Times New Roman" w:hAnsi="Verdana" w:cs="Times New Roman"/>
          <w:color w:val="000000" w:themeColor="text1"/>
          <w:sz w:val="18"/>
          <w:szCs w:val="18"/>
          <w:shd w:val="clear" w:color="auto" w:fill="FFFFFF"/>
          <w:lang w:eastAsia="es-ES"/>
        </w:rPr>
        <w:t>En la Edad Media los </w:t>
      </w:r>
      <w:r w:rsidRPr="004A67CA">
        <w:rPr>
          <w:rFonts w:ascii="Verdana" w:eastAsia="Times New Roman" w:hAnsi="Verdana" w:cs="Times New Roman"/>
          <w:b/>
          <w:bCs/>
          <w:color w:val="000000" w:themeColor="text1"/>
          <w:sz w:val="18"/>
          <w:szCs w:val="18"/>
          <w:shd w:val="clear" w:color="auto" w:fill="FFFFFF"/>
          <w:lang w:eastAsia="es-ES"/>
        </w:rPr>
        <w:t>pregoneros</w:t>
      </w:r>
      <w:r w:rsidRPr="004A67CA">
        <w:rPr>
          <w:rFonts w:ascii="Verdana" w:eastAsia="Times New Roman" w:hAnsi="Verdana" w:cs="Times New Roman"/>
          <w:color w:val="000000" w:themeColor="text1"/>
          <w:sz w:val="18"/>
          <w:szCs w:val="18"/>
          <w:shd w:val="clear" w:color="auto" w:fill="FFFFFF"/>
          <w:lang w:eastAsia="es-ES"/>
        </w:rPr>
        <w:t xml:space="preserve"> cumplían una labor informativa al servicio del rey o del noble y, en ocasiones, también de particulares, también  </w:t>
      </w:r>
      <w:r w:rsidRPr="004A67CA">
        <w:rPr>
          <w:rFonts w:ascii="Verdana" w:eastAsia="Times New Roman" w:hAnsi="Verdana" w:cs="Times New Roman"/>
          <w:color w:val="000000" w:themeColor="text1"/>
          <w:sz w:val="18"/>
          <w:szCs w:val="18"/>
          <w:shd w:val="clear" w:color="auto" w:fill="FFFFFF"/>
          <w:lang w:eastAsia="es-ES"/>
        </w:rPr>
        <w:lastRenderedPageBreak/>
        <w:t>estaban los </w:t>
      </w:r>
      <w:r w:rsidRPr="004A67CA">
        <w:rPr>
          <w:rFonts w:ascii="Verdana" w:eastAsia="Times New Roman" w:hAnsi="Verdana" w:cs="Times New Roman"/>
          <w:b/>
          <w:bCs/>
          <w:color w:val="000000" w:themeColor="text1"/>
          <w:sz w:val="18"/>
          <w:szCs w:val="18"/>
          <w:shd w:val="clear" w:color="auto" w:fill="FFFFFF"/>
          <w:lang w:eastAsia="es-ES"/>
        </w:rPr>
        <w:t>mercaderes</w:t>
      </w:r>
      <w:r w:rsidRPr="004A67CA">
        <w:rPr>
          <w:rFonts w:ascii="Verdana" w:eastAsia="Times New Roman" w:hAnsi="Verdana" w:cs="Times New Roman"/>
          <w:color w:val="000000" w:themeColor="text1"/>
          <w:sz w:val="18"/>
          <w:szCs w:val="18"/>
          <w:shd w:val="clear" w:color="auto" w:fill="FFFFFF"/>
          <w:lang w:eastAsia="es-ES"/>
        </w:rPr>
        <w:t>, que si no utilizaban los servicios del pregonero, animaban al público personalmente proclamando las cualidades de sus productos; entre otros.</w:t>
      </w:r>
    </w:p>
    <w:p w:rsidR="00114B21" w:rsidRPr="004A67CA" w:rsidRDefault="00114B21" w:rsidP="00114B21">
      <w:pPr>
        <w:shd w:val="clear" w:color="auto" w:fill="FFFFFF"/>
        <w:spacing w:before="100" w:beforeAutospacing="1" w:after="100" w:afterAutospacing="1" w:line="360" w:lineRule="atLeast"/>
        <w:rPr>
          <w:rFonts w:ascii="Verdana" w:eastAsia="Times New Roman" w:hAnsi="Verdana" w:cs="Times New Roman"/>
          <w:b/>
          <w:bCs/>
          <w:color w:val="000000" w:themeColor="text1"/>
          <w:sz w:val="18"/>
          <w:szCs w:val="18"/>
          <w:lang w:eastAsia="es-ES"/>
        </w:rPr>
      </w:pPr>
      <w:r w:rsidRPr="004A67CA">
        <w:rPr>
          <w:rFonts w:ascii="Verdana" w:eastAsia="Times New Roman" w:hAnsi="Verdana" w:cs="Times New Roman"/>
          <w:b/>
          <w:bCs/>
          <w:color w:val="000000" w:themeColor="text1"/>
          <w:sz w:val="18"/>
          <w:szCs w:val="18"/>
          <w:lang w:eastAsia="es-ES"/>
        </w:rPr>
        <w:t> El reclamo escrito.</w:t>
      </w:r>
    </w:p>
    <w:p w:rsidR="00114B21" w:rsidRPr="004A67CA" w:rsidRDefault="00114B21" w:rsidP="00EA7708">
      <w:pPr>
        <w:shd w:val="clear" w:color="auto" w:fill="FFFFFF"/>
        <w:spacing w:before="100" w:beforeAutospacing="1" w:after="100" w:afterAutospacing="1" w:line="360" w:lineRule="atLeast"/>
        <w:jc w:val="both"/>
        <w:rPr>
          <w:rFonts w:ascii="Verdana" w:eastAsia="Times New Roman" w:hAnsi="Verdana" w:cs="Times New Roman"/>
          <w:color w:val="3D3D3D"/>
          <w:sz w:val="18"/>
          <w:szCs w:val="18"/>
          <w:lang w:eastAsia="es-ES"/>
        </w:rPr>
      </w:pPr>
      <w:r w:rsidRPr="004A67CA">
        <w:rPr>
          <w:rFonts w:ascii="Verdana" w:hAnsi="Verdana"/>
          <w:color w:val="3D3D3D"/>
          <w:sz w:val="18"/>
          <w:szCs w:val="18"/>
          <w:shd w:val="clear" w:color="auto" w:fill="FFFFFF"/>
        </w:rPr>
        <w:t>En las ciudades y demás emplazamientos era preciso dar a conocer dónde se encontraban los lugares oficiales, religiosos y también los que ofrecían productos o cualquier servicio. Para hacerlo empleaban </w:t>
      </w:r>
      <w:r w:rsidRPr="004A67CA">
        <w:rPr>
          <w:rFonts w:ascii="Verdana" w:hAnsi="Verdana"/>
          <w:b/>
          <w:bCs/>
          <w:color w:val="3D3D3D"/>
          <w:sz w:val="18"/>
          <w:szCs w:val="18"/>
          <w:shd w:val="clear" w:color="auto" w:fill="FFFFFF"/>
        </w:rPr>
        <w:t>las señales, </w:t>
      </w:r>
      <w:r w:rsidRPr="004A67CA">
        <w:rPr>
          <w:rFonts w:ascii="Verdana" w:hAnsi="Verdana"/>
          <w:color w:val="3D3D3D"/>
          <w:sz w:val="18"/>
          <w:szCs w:val="18"/>
          <w:shd w:val="clear" w:color="auto" w:fill="FFFFFF"/>
        </w:rPr>
        <w:t>en cierto modo un antecedente de lo que hoy llamamos </w:t>
      </w:r>
      <w:r w:rsidRPr="004A67CA">
        <w:rPr>
          <w:rFonts w:ascii="Verdana" w:hAnsi="Verdana"/>
          <w:b/>
          <w:bCs/>
          <w:color w:val="3D3D3D"/>
          <w:sz w:val="18"/>
          <w:szCs w:val="18"/>
          <w:shd w:val="clear" w:color="auto" w:fill="FFFFFF"/>
        </w:rPr>
        <w:t>identidad visual corporativa</w:t>
      </w:r>
      <w:r w:rsidR="00EA7708" w:rsidRPr="004A67CA">
        <w:rPr>
          <w:rFonts w:ascii="Verdana" w:hAnsi="Verdana"/>
          <w:b/>
          <w:bCs/>
          <w:color w:val="3D3D3D"/>
          <w:sz w:val="18"/>
          <w:szCs w:val="18"/>
          <w:shd w:val="clear" w:color="auto" w:fill="FFFFFF"/>
        </w:rPr>
        <w:t>.</w:t>
      </w:r>
      <w:r w:rsidRPr="004A67CA">
        <w:rPr>
          <w:rFonts w:ascii="Verdana" w:hAnsi="Verdana"/>
          <w:color w:val="3D3D3D"/>
          <w:sz w:val="18"/>
          <w:szCs w:val="18"/>
          <w:shd w:val="clear" w:color="auto" w:fill="FFFFFF"/>
        </w:rPr>
        <w:t> Tanto los gremios, organizados por calles, como los comercios, que se van situan</w:t>
      </w:r>
      <w:r w:rsidR="00EA7708" w:rsidRPr="004A67CA">
        <w:rPr>
          <w:rFonts w:ascii="Verdana" w:hAnsi="Verdana"/>
          <w:color w:val="3D3D3D"/>
          <w:sz w:val="18"/>
          <w:szCs w:val="18"/>
          <w:shd w:val="clear" w:color="auto" w:fill="FFFFFF"/>
        </w:rPr>
        <w:t xml:space="preserve">do en lugares más dispersos, se  </w:t>
      </w:r>
      <w:r w:rsidRPr="004A67CA">
        <w:rPr>
          <w:rFonts w:ascii="Verdana" w:hAnsi="Verdana"/>
          <w:color w:val="3D3D3D"/>
          <w:sz w:val="18"/>
          <w:szCs w:val="18"/>
          <w:shd w:val="clear" w:color="auto" w:fill="FFFFFF"/>
        </w:rPr>
        <w:t>identific</w:t>
      </w:r>
      <w:r w:rsidR="00EA7708" w:rsidRPr="004A67CA">
        <w:rPr>
          <w:rFonts w:ascii="Verdana" w:hAnsi="Verdana"/>
          <w:color w:val="3D3D3D"/>
          <w:sz w:val="18"/>
          <w:szCs w:val="18"/>
          <w:shd w:val="clear" w:color="auto" w:fill="FFFFFF"/>
        </w:rPr>
        <w:t xml:space="preserve">an </w:t>
      </w:r>
      <w:r w:rsidRPr="004A67CA">
        <w:rPr>
          <w:rFonts w:ascii="Verdana" w:hAnsi="Verdana"/>
          <w:color w:val="3D3D3D"/>
          <w:sz w:val="18"/>
          <w:szCs w:val="18"/>
          <w:shd w:val="clear" w:color="auto" w:fill="FFFFFF"/>
        </w:rPr>
        <w:t>mediante </w:t>
      </w:r>
      <w:r w:rsidRPr="004A67CA">
        <w:rPr>
          <w:rFonts w:ascii="Verdana" w:hAnsi="Verdana"/>
          <w:b/>
          <w:bCs/>
          <w:color w:val="3D3D3D"/>
          <w:sz w:val="18"/>
          <w:szCs w:val="18"/>
          <w:shd w:val="clear" w:color="auto" w:fill="FFFFFF"/>
        </w:rPr>
        <w:t>enseñas</w:t>
      </w:r>
      <w:r w:rsidRPr="004A67CA">
        <w:rPr>
          <w:rFonts w:ascii="Verdana" w:hAnsi="Verdana"/>
          <w:color w:val="3D3D3D"/>
          <w:sz w:val="18"/>
          <w:szCs w:val="18"/>
          <w:shd w:val="clear" w:color="auto" w:fill="FFFFFF"/>
        </w:rPr>
        <w:t> y </w:t>
      </w:r>
      <w:r w:rsidRPr="004A67CA">
        <w:rPr>
          <w:rFonts w:ascii="Verdana" w:hAnsi="Verdana"/>
          <w:b/>
          <w:bCs/>
          <w:color w:val="3D3D3D"/>
          <w:sz w:val="18"/>
          <w:szCs w:val="18"/>
          <w:shd w:val="clear" w:color="auto" w:fill="FFFFFF"/>
        </w:rPr>
        <w:t>carteles. </w:t>
      </w:r>
      <w:r w:rsidRPr="004A67CA">
        <w:rPr>
          <w:rFonts w:ascii="Verdana" w:hAnsi="Verdana"/>
          <w:color w:val="3D3D3D"/>
          <w:sz w:val="18"/>
          <w:szCs w:val="18"/>
          <w:shd w:val="clear" w:color="auto" w:fill="FFFFFF"/>
        </w:rPr>
        <w:t>Las primeras son señales de carácter figurativo y simbólico</w:t>
      </w:r>
      <w:r w:rsidR="004A67CA">
        <w:rPr>
          <w:rFonts w:ascii="Verdana" w:hAnsi="Verdana"/>
          <w:color w:val="3D3D3D"/>
          <w:sz w:val="18"/>
          <w:szCs w:val="18"/>
          <w:shd w:val="clear" w:color="auto" w:fill="FFFFFF"/>
        </w:rPr>
        <w:t xml:space="preserve"> (la población era mayoritariamente analfabeta)</w:t>
      </w:r>
      <w:r w:rsidRPr="004A67CA">
        <w:rPr>
          <w:rFonts w:ascii="Verdana" w:hAnsi="Verdana"/>
          <w:color w:val="3D3D3D"/>
          <w:sz w:val="18"/>
          <w:szCs w:val="18"/>
          <w:shd w:val="clear" w:color="auto" w:fill="FFFFFF"/>
        </w:rPr>
        <w:t xml:space="preserve"> que se situaban en las entradas de calles, tabernas y comercios. Las más evolucionadas eran placas de hierro o madera </w:t>
      </w:r>
      <w:proofErr w:type="gramStart"/>
      <w:r w:rsidRPr="004A67CA">
        <w:rPr>
          <w:rFonts w:ascii="Verdana" w:hAnsi="Verdana"/>
          <w:color w:val="3D3D3D"/>
          <w:sz w:val="18"/>
          <w:szCs w:val="18"/>
          <w:shd w:val="clear" w:color="auto" w:fill="FFFFFF"/>
        </w:rPr>
        <w:t>adornadas</w:t>
      </w:r>
      <w:proofErr w:type="gramEnd"/>
      <w:r w:rsidRPr="004A67CA">
        <w:rPr>
          <w:rFonts w:ascii="Verdana" w:hAnsi="Verdana"/>
          <w:color w:val="3D3D3D"/>
          <w:sz w:val="18"/>
          <w:szCs w:val="18"/>
          <w:shd w:val="clear" w:color="auto" w:fill="FFFFFF"/>
        </w:rPr>
        <w:t xml:space="preserve"> que colgaban en un avance hacia la calle o sobre la pared, ¿no te recuerda a la señalización de tiendas, bares y todo tipo de establecimientos actuales?</w:t>
      </w:r>
    </w:p>
    <w:p w:rsidR="00114B21" w:rsidRPr="004A67CA" w:rsidRDefault="00114B21" w:rsidP="004A67CA">
      <w:pPr>
        <w:jc w:val="both"/>
        <w:rPr>
          <w:rFonts w:ascii="Verdana" w:eastAsia="Times New Roman" w:hAnsi="Verdana" w:cs="Times New Roman"/>
          <w:sz w:val="18"/>
          <w:szCs w:val="18"/>
          <w:shd w:val="clear" w:color="auto" w:fill="FFFFFF"/>
          <w:lang w:eastAsia="es-ES"/>
        </w:rPr>
      </w:pPr>
      <w:r w:rsidRPr="004A67CA">
        <w:rPr>
          <w:rFonts w:ascii="Verdana" w:eastAsia="Times New Roman" w:hAnsi="Verdana" w:cs="Times New Roman"/>
          <w:b/>
          <w:bCs/>
          <w:sz w:val="18"/>
          <w:szCs w:val="18"/>
          <w:shd w:val="clear" w:color="auto" w:fill="FFFFFF"/>
          <w:lang w:eastAsia="es-ES"/>
        </w:rPr>
        <w:t>El cartel </w:t>
      </w:r>
      <w:r w:rsidRPr="004A67CA">
        <w:rPr>
          <w:rFonts w:ascii="Verdana" w:eastAsia="Times New Roman" w:hAnsi="Verdana" w:cs="Times New Roman"/>
          <w:sz w:val="18"/>
          <w:szCs w:val="18"/>
          <w:shd w:val="clear" w:color="auto" w:fill="FFFFFF"/>
          <w:lang w:eastAsia="es-ES"/>
        </w:rPr>
        <w:t>de esta época puede considerarse el </w:t>
      </w:r>
      <w:r w:rsidRPr="004A67CA">
        <w:rPr>
          <w:rFonts w:ascii="Verdana" w:eastAsia="Times New Roman" w:hAnsi="Verdana" w:cs="Times New Roman"/>
          <w:b/>
          <w:bCs/>
          <w:sz w:val="18"/>
          <w:szCs w:val="18"/>
          <w:shd w:val="clear" w:color="auto" w:fill="FFFFFF"/>
          <w:lang w:eastAsia="es-ES"/>
        </w:rPr>
        <w:t>primer antecedente de la publicidad exterior</w:t>
      </w:r>
      <w:r w:rsidRPr="004A67CA">
        <w:rPr>
          <w:rFonts w:ascii="Verdana" w:eastAsia="Times New Roman" w:hAnsi="Verdana" w:cs="Times New Roman"/>
          <w:sz w:val="18"/>
          <w:szCs w:val="18"/>
          <w:shd w:val="clear" w:color="auto" w:fill="FFFFFF"/>
          <w:lang w:eastAsia="es-ES"/>
        </w:rPr>
        <w:t> aunque sus mensajes entonces tenían muy pocas veces carácter comercial. En Grecia se utilizaban los </w:t>
      </w:r>
      <w:r w:rsidRPr="004A67CA">
        <w:rPr>
          <w:rFonts w:ascii="Verdana" w:eastAsia="Times New Roman" w:hAnsi="Verdana" w:cs="Times New Roman"/>
          <w:b/>
          <w:bCs/>
          <w:i/>
          <w:iCs/>
          <w:sz w:val="18"/>
          <w:szCs w:val="18"/>
          <w:shd w:val="clear" w:color="auto" w:fill="FFFFFF"/>
          <w:lang w:eastAsia="es-ES"/>
        </w:rPr>
        <w:t>axones</w:t>
      </w:r>
      <w:r w:rsidRPr="004A67CA">
        <w:rPr>
          <w:rFonts w:ascii="Verdana" w:eastAsia="Times New Roman" w:hAnsi="Verdana" w:cs="Times New Roman"/>
          <w:sz w:val="18"/>
          <w:szCs w:val="18"/>
          <w:shd w:val="clear" w:color="auto" w:fill="FFFFFF"/>
          <w:lang w:eastAsia="es-ES"/>
        </w:rPr>
        <w:t>, piezas de madera unidas y pintadas de blanco en donde se escribían los mensajes del gobierno principalmente, pero también otros tipos de información. Una variante eran los </w:t>
      </w:r>
      <w:proofErr w:type="spellStart"/>
      <w:r w:rsidRPr="004A67CA">
        <w:rPr>
          <w:rFonts w:ascii="Verdana" w:eastAsia="Times New Roman" w:hAnsi="Verdana" w:cs="Times New Roman"/>
          <w:b/>
          <w:bCs/>
          <w:i/>
          <w:iCs/>
          <w:sz w:val="18"/>
          <w:szCs w:val="18"/>
          <w:shd w:val="clear" w:color="auto" w:fill="FFFFFF"/>
          <w:lang w:eastAsia="es-ES"/>
        </w:rPr>
        <w:t>kyrbos</w:t>
      </w:r>
      <w:proofErr w:type="spellEnd"/>
      <w:r w:rsidRPr="004A67CA">
        <w:rPr>
          <w:rFonts w:ascii="Verdana" w:eastAsia="Times New Roman" w:hAnsi="Verdana" w:cs="Times New Roman"/>
          <w:sz w:val="18"/>
          <w:szCs w:val="18"/>
          <w:shd w:val="clear" w:color="auto" w:fill="FFFFFF"/>
          <w:lang w:eastAsia="es-ES"/>
        </w:rPr>
        <w:t xml:space="preserve">, de forma cilíndrica. En Roma existían </w:t>
      </w:r>
      <w:proofErr w:type="gramStart"/>
      <w:r w:rsidRPr="004A67CA">
        <w:rPr>
          <w:rFonts w:ascii="Verdana" w:eastAsia="Times New Roman" w:hAnsi="Verdana" w:cs="Times New Roman"/>
          <w:sz w:val="18"/>
          <w:szCs w:val="18"/>
          <w:shd w:val="clear" w:color="auto" w:fill="FFFFFF"/>
          <w:lang w:eastAsia="es-ES"/>
        </w:rPr>
        <w:t>los </w:t>
      </w:r>
      <w:r w:rsidRPr="004A67CA">
        <w:rPr>
          <w:rFonts w:ascii="Verdana" w:eastAsia="Times New Roman" w:hAnsi="Verdana" w:cs="Times New Roman"/>
          <w:b/>
          <w:bCs/>
          <w:i/>
          <w:iCs/>
          <w:sz w:val="18"/>
          <w:szCs w:val="18"/>
          <w:shd w:val="clear" w:color="auto" w:fill="FFFFFF"/>
          <w:lang w:eastAsia="es-ES"/>
        </w:rPr>
        <w:t>alba</w:t>
      </w:r>
      <w:proofErr w:type="gramEnd"/>
      <w:r w:rsidRPr="004A67CA">
        <w:rPr>
          <w:rFonts w:ascii="Verdana" w:eastAsia="Times New Roman" w:hAnsi="Verdana" w:cs="Times New Roman"/>
          <w:sz w:val="18"/>
          <w:szCs w:val="18"/>
          <w:shd w:val="clear" w:color="auto" w:fill="FFFFFF"/>
          <w:lang w:eastAsia="es-ES"/>
        </w:rPr>
        <w:t> y los </w:t>
      </w:r>
      <w:proofErr w:type="spellStart"/>
      <w:r w:rsidRPr="004A67CA">
        <w:rPr>
          <w:rFonts w:ascii="Verdana" w:eastAsia="Times New Roman" w:hAnsi="Verdana" w:cs="Times New Roman"/>
          <w:b/>
          <w:bCs/>
          <w:i/>
          <w:iCs/>
          <w:sz w:val="18"/>
          <w:szCs w:val="18"/>
          <w:shd w:val="clear" w:color="auto" w:fill="FFFFFF"/>
          <w:lang w:eastAsia="es-ES"/>
        </w:rPr>
        <w:t>libelli</w:t>
      </w:r>
      <w:proofErr w:type="spellEnd"/>
      <w:r w:rsidRPr="004A67CA">
        <w:rPr>
          <w:rFonts w:ascii="Verdana" w:eastAsia="Times New Roman" w:hAnsi="Verdana" w:cs="Times New Roman"/>
          <w:sz w:val="18"/>
          <w:szCs w:val="18"/>
          <w:shd w:val="clear" w:color="auto" w:fill="FFFFFF"/>
          <w:lang w:eastAsia="es-ES"/>
        </w:rPr>
        <w:t>, papiros fijados en distintas superficies de lugares muy frecuentados que servían para comunicar mensajes oficiales. Los primeros se reutilizaban pintándolos de blanco para poder poner así nuevas inscripciones.</w:t>
      </w:r>
    </w:p>
    <w:p w:rsidR="00541EC2" w:rsidRPr="004A67CA" w:rsidRDefault="00541EC2" w:rsidP="00541EC2">
      <w:pPr>
        <w:jc w:val="center"/>
        <w:rPr>
          <w:rFonts w:ascii="Verdana" w:eastAsia="Times New Roman" w:hAnsi="Verdana" w:cs="Times New Roman"/>
          <w:sz w:val="15"/>
          <w:szCs w:val="15"/>
          <w:shd w:val="clear" w:color="auto" w:fill="FFFFFF"/>
          <w:lang w:eastAsia="es-ES"/>
        </w:rPr>
      </w:pPr>
      <w:r w:rsidRPr="004A67CA">
        <w:rPr>
          <w:noProof/>
          <w:lang w:eastAsia="es-ES"/>
        </w:rPr>
        <w:drawing>
          <wp:inline distT="0" distB="0" distL="0" distR="0">
            <wp:extent cx="1864150" cy="2379518"/>
            <wp:effectExtent l="19050" t="0" r="2750" b="0"/>
            <wp:docPr id="13" name="Imagen 13" descr="[Sastr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streria.jpg]"/>
                    <pic:cNvPicPr>
                      <a:picLocks noChangeAspect="1" noChangeArrowheads="1"/>
                    </pic:cNvPicPr>
                  </pic:nvPicPr>
                  <pic:blipFill>
                    <a:blip r:embed="rId16" cstate="print"/>
                    <a:srcRect/>
                    <a:stretch>
                      <a:fillRect/>
                    </a:stretch>
                  </pic:blipFill>
                  <pic:spPr bwMode="auto">
                    <a:xfrm>
                      <a:off x="0" y="0"/>
                      <a:ext cx="1875187" cy="2393606"/>
                    </a:xfrm>
                    <a:prstGeom prst="rect">
                      <a:avLst/>
                    </a:prstGeom>
                    <a:noFill/>
                    <a:ln w="9525">
                      <a:noFill/>
                      <a:miter lim="800000"/>
                      <a:headEnd/>
                      <a:tailEnd/>
                    </a:ln>
                  </pic:spPr>
                </pic:pic>
              </a:graphicData>
            </a:graphic>
          </wp:inline>
        </w:drawing>
      </w:r>
    </w:p>
    <w:p w:rsidR="00EA7708" w:rsidRPr="00EB4071" w:rsidRDefault="00EA7708" w:rsidP="00114B21">
      <w:pPr>
        <w:shd w:val="clear" w:color="auto" w:fill="FFFFFF"/>
        <w:spacing w:before="100" w:beforeAutospacing="1" w:after="100" w:afterAutospacing="1" w:line="360" w:lineRule="atLeast"/>
        <w:rPr>
          <w:rFonts w:ascii="Calibri" w:eastAsia="Times New Roman" w:hAnsi="Calibri" w:cs="Times New Roman"/>
          <w:color w:val="3D3D3D"/>
          <w:sz w:val="20"/>
          <w:szCs w:val="20"/>
          <w:shd w:val="clear" w:color="auto" w:fill="FFFFFF"/>
          <w:lang w:eastAsia="es-ES"/>
        </w:rPr>
      </w:pPr>
      <w:r w:rsidRPr="00EB4071">
        <w:rPr>
          <w:rFonts w:ascii="Calibri" w:eastAsia="Times New Roman" w:hAnsi="Calibri" w:cs="Times New Roman"/>
          <w:color w:val="3D3D3D"/>
          <w:sz w:val="20"/>
          <w:szCs w:val="20"/>
          <w:shd w:val="clear" w:color="auto" w:fill="FFFFFF"/>
          <w:lang w:eastAsia="es-ES"/>
        </w:rPr>
        <w:lastRenderedPageBreak/>
        <w:t>Camino a la modernidad</w:t>
      </w:r>
    </w:p>
    <w:p w:rsidR="00114B21" w:rsidRPr="00EB4071" w:rsidRDefault="00114B21" w:rsidP="00EA7708">
      <w:pPr>
        <w:shd w:val="clear" w:color="auto" w:fill="FFFFFF"/>
        <w:spacing w:before="100" w:beforeAutospacing="1" w:after="100" w:afterAutospacing="1" w:line="360" w:lineRule="atLeast"/>
        <w:jc w:val="both"/>
        <w:rPr>
          <w:rFonts w:ascii="Calibri" w:eastAsia="Times New Roman" w:hAnsi="Calibri" w:cs="Times New Roman"/>
          <w:color w:val="3D3D3D"/>
          <w:sz w:val="20"/>
          <w:szCs w:val="20"/>
          <w:lang w:eastAsia="es-ES"/>
        </w:rPr>
      </w:pPr>
      <w:r w:rsidRPr="00EB4071">
        <w:rPr>
          <w:rFonts w:ascii="Calibri" w:eastAsia="Times New Roman" w:hAnsi="Calibri" w:cs="Times New Roman"/>
          <w:color w:val="3D3D3D"/>
          <w:sz w:val="20"/>
          <w:szCs w:val="20"/>
          <w:lang w:eastAsia="es-ES"/>
        </w:rPr>
        <w:t>El </w:t>
      </w:r>
      <w:r w:rsidRPr="00EB4071">
        <w:rPr>
          <w:rFonts w:ascii="Calibri" w:eastAsia="Times New Roman" w:hAnsi="Calibri" w:cs="Times New Roman"/>
          <w:b/>
          <w:bCs/>
          <w:color w:val="3D3D3D"/>
          <w:sz w:val="20"/>
          <w:szCs w:val="20"/>
          <w:lang w:eastAsia="es-ES"/>
        </w:rPr>
        <w:t>siglo XIX</w:t>
      </w:r>
      <w:r w:rsidRPr="00EB4071">
        <w:rPr>
          <w:rFonts w:ascii="Calibri" w:eastAsia="Times New Roman" w:hAnsi="Calibri" w:cs="Times New Roman"/>
          <w:color w:val="3D3D3D"/>
          <w:sz w:val="20"/>
          <w:szCs w:val="20"/>
          <w:lang w:eastAsia="es-ES"/>
        </w:rPr>
        <w:t> abre un tiempo de cambios y agitación promovido por la </w:t>
      </w:r>
      <w:r w:rsidRPr="00EB4071">
        <w:rPr>
          <w:rFonts w:ascii="Calibri" w:eastAsia="Times New Roman" w:hAnsi="Calibri" w:cs="Times New Roman"/>
          <w:b/>
          <w:bCs/>
          <w:color w:val="3D3D3D"/>
          <w:sz w:val="20"/>
          <w:szCs w:val="20"/>
          <w:lang w:eastAsia="es-ES"/>
        </w:rPr>
        <w:t>revolución industrial</w:t>
      </w:r>
      <w:r w:rsidRPr="00EB4071">
        <w:rPr>
          <w:rFonts w:ascii="Calibri" w:eastAsia="Times New Roman" w:hAnsi="Calibri" w:cs="Times New Roman"/>
          <w:color w:val="3D3D3D"/>
          <w:sz w:val="20"/>
          <w:szCs w:val="20"/>
          <w:lang w:eastAsia="es-ES"/>
        </w:rPr>
        <w:t>, por lo tanto, una sociedad basada en nuevas formas de pensar y de hacer, cuyas banderas, a veces contradictorias, hablan de </w:t>
      </w:r>
      <w:r w:rsidRPr="00EB4071">
        <w:rPr>
          <w:rFonts w:ascii="Calibri" w:eastAsia="Times New Roman" w:hAnsi="Calibri" w:cs="Times New Roman"/>
          <w:b/>
          <w:bCs/>
          <w:color w:val="3D3D3D"/>
          <w:sz w:val="20"/>
          <w:szCs w:val="20"/>
          <w:lang w:eastAsia="es-ES"/>
        </w:rPr>
        <w:t>liberalismo económico</w:t>
      </w:r>
      <w:r w:rsidRPr="00EB4071">
        <w:rPr>
          <w:rFonts w:ascii="Calibri" w:eastAsia="Times New Roman" w:hAnsi="Calibri" w:cs="Times New Roman"/>
          <w:color w:val="3D3D3D"/>
          <w:sz w:val="20"/>
          <w:szCs w:val="20"/>
          <w:lang w:eastAsia="es-ES"/>
        </w:rPr>
        <w:t>, juego de la </w:t>
      </w:r>
      <w:r w:rsidRPr="00EB4071">
        <w:rPr>
          <w:rFonts w:ascii="Calibri" w:eastAsia="Times New Roman" w:hAnsi="Calibri" w:cs="Times New Roman"/>
          <w:b/>
          <w:bCs/>
          <w:color w:val="3D3D3D"/>
          <w:sz w:val="20"/>
          <w:szCs w:val="20"/>
          <w:lang w:eastAsia="es-ES"/>
        </w:rPr>
        <w:t>oferta y la demanda</w:t>
      </w:r>
      <w:r w:rsidRPr="00EB4071">
        <w:rPr>
          <w:rFonts w:ascii="Calibri" w:eastAsia="Times New Roman" w:hAnsi="Calibri" w:cs="Times New Roman"/>
          <w:color w:val="3D3D3D"/>
          <w:sz w:val="20"/>
          <w:szCs w:val="20"/>
          <w:lang w:eastAsia="es-ES"/>
        </w:rPr>
        <w:t>, nacimiento de grandes </w:t>
      </w:r>
      <w:r w:rsidRPr="00EB4071">
        <w:rPr>
          <w:rFonts w:ascii="Calibri" w:eastAsia="Times New Roman" w:hAnsi="Calibri" w:cs="Times New Roman"/>
          <w:b/>
          <w:bCs/>
          <w:color w:val="3D3D3D"/>
          <w:sz w:val="20"/>
          <w:szCs w:val="20"/>
          <w:lang w:eastAsia="es-ES"/>
        </w:rPr>
        <w:t>empresas</w:t>
      </w:r>
      <w:r w:rsidRPr="00EB4071">
        <w:rPr>
          <w:rFonts w:ascii="Calibri" w:eastAsia="Times New Roman" w:hAnsi="Calibri" w:cs="Times New Roman"/>
          <w:color w:val="3D3D3D"/>
          <w:sz w:val="20"/>
          <w:szCs w:val="20"/>
          <w:lang w:eastAsia="es-ES"/>
        </w:rPr>
        <w:t>, </w:t>
      </w:r>
      <w:r w:rsidRPr="00EB4071">
        <w:rPr>
          <w:rFonts w:ascii="Calibri" w:eastAsia="Times New Roman" w:hAnsi="Calibri" w:cs="Times New Roman"/>
          <w:b/>
          <w:bCs/>
          <w:color w:val="3D3D3D"/>
          <w:sz w:val="20"/>
          <w:szCs w:val="20"/>
          <w:lang w:eastAsia="es-ES"/>
        </w:rPr>
        <w:t>sociedad de clases</w:t>
      </w:r>
      <w:r w:rsidRPr="00EB4071">
        <w:rPr>
          <w:rFonts w:ascii="Calibri" w:eastAsia="Times New Roman" w:hAnsi="Calibri" w:cs="Times New Roman"/>
          <w:color w:val="3D3D3D"/>
          <w:sz w:val="20"/>
          <w:szCs w:val="20"/>
          <w:lang w:eastAsia="es-ES"/>
        </w:rPr>
        <w:t>, ampliación de </w:t>
      </w:r>
      <w:r w:rsidRPr="00EB4071">
        <w:rPr>
          <w:rFonts w:ascii="Calibri" w:eastAsia="Times New Roman" w:hAnsi="Calibri" w:cs="Times New Roman"/>
          <w:b/>
          <w:bCs/>
          <w:color w:val="3D3D3D"/>
          <w:sz w:val="20"/>
          <w:szCs w:val="20"/>
          <w:lang w:eastAsia="es-ES"/>
        </w:rPr>
        <w:t>mercados</w:t>
      </w:r>
      <w:r w:rsidRPr="00EB4071">
        <w:rPr>
          <w:rFonts w:ascii="Calibri" w:eastAsia="Times New Roman" w:hAnsi="Calibri" w:cs="Times New Roman"/>
          <w:color w:val="3D3D3D"/>
          <w:sz w:val="20"/>
          <w:szCs w:val="20"/>
          <w:lang w:eastAsia="es-ES"/>
        </w:rPr>
        <w:t>, exposiciones universales, productos financieros, minoristas y mayoristas, romanticismo, realismo, imperialismo, crisis, movimientos sociales, nuevos países, lucha por derechos fundamentales, valores distintos y afán de progreso.</w:t>
      </w:r>
      <w:r w:rsidRPr="00EB4071">
        <w:rPr>
          <w:rFonts w:ascii="Calibri" w:eastAsia="Times New Roman" w:hAnsi="Calibri" w:cs="Times New Roman"/>
          <w:color w:val="3D3D3D"/>
          <w:sz w:val="20"/>
          <w:szCs w:val="20"/>
          <w:lang w:eastAsia="es-ES"/>
        </w:rPr>
        <w:br/>
        <w:t>La evolución de la </w:t>
      </w:r>
      <w:r w:rsidRPr="00EB4071">
        <w:rPr>
          <w:rFonts w:ascii="Calibri" w:eastAsia="Times New Roman" w:hAnsi="Calibri" w:cs="Times New Roman"/>
          <w:b/>
          <w:bCs/>
          <w:color w:val="3D3D3D"/>
          <w:sz w:val="20"/>
          <w:szCs w:val="20"/>
          <w:lang w:eastAsia="es-ES"/>
        </w:rPr>
        <w:t>actividad económica</w:t>
      </w:r>
      <w:r w:rsidRPr="00EB4071">
        <w:rPr>
          <w:rFonts w:ascii="Calibri" w:eastAsia="Times New Roman" w:hAnsi="Calibri" w:cs="Times New Roman"/>
          <w:color w:val="3D3D3D"/>
          <w:sz w:val="20"/>
          <w:szCs w:val="20"/>
          <w:lang w:eastAsia="es-ES"/>
        </w:rPr>
        <w:t> y los visos del </w:t>
      </w:r>
      <w:r w:rsidRPr="00EB4071">
        <w:rPr>
          <w:rFonts w:ascii="Calibri" w:eastAsia="Times New Roman" w:hAnsi="Calibri" w:cs="Times New Roman"/>
          <w:b/>
          <w:bCs/>
          <w:color w:val="3D3D3D"/>
          <w:sz w:val="20"/>
          <w:szCs w:val="20"/>
          <w:lang w:eastAsia="es-ES"/>
        </w:rPr>
        <w:t>espíritu capitalista</w:t>
      </w:r>
      <w:r w:rsidRPr="00EB4071">
        <w:rPr>
          <w:rFonts w:ascii="Calibri" w:eastAsia="Times New Roman" w:hAnsi="Calibri" w:cs="Times New Roman"/>
          <w:color w:val="3D3D3D"/>
          <w:sz w:val="20"/>
          <w:szCs w:val="20"/>
          <w:lang w:eastAsia="es-ES"/>
        </w:rPr>
        <w:t> fueron dos condiciones más que propicias para desarrollar la publicidad, que tardaría no obstante en configurar su propio sistema de funcionamiento. Las bases que soportan el desarrollo de la publicidad son:  </w:t>
      </w:r>
    </w:p>
    <w:p w:rsidR="00114B21" w:rsidRPr="00EB4071" w:rsidRDefault="00114B21" w:rsidP="00114B21">
      <w:pPr>
        <w:numPr>
          <w:ilvl w:val="0"/>
          <w:numId w:val="3"/>
        </w:numPr>
        <w:shd w:val="clear" w:color="auto" w:fill="FFFFFF"/>
        <w:spacing w:before="100" w:beforeAutospacing="1" w:after="100" w:afterAutospacing="1" w:line="240" w:lineRule="auto"/>
        <w:rPr>
          <w:rFonts w:ascii="Calibri" w:eastAsia="Times New Roman" w:hAnsi="Calibri" w:cs="Times New Roman"/>
          <w:color w:val="3D3D3D"/>
          <w:sz w:val="20"/>
          <w:szCs w:val="20"/>
          <w:lang w:eastAsia="es-ES"/>
        </w:rPr>
      </w:pPr>
      <w:r w:rsidRPr="00EB4071">
        <w:rPr>
          <w:rFonts w:ascii="Calibri" w:eastAsia="Times New Roman" w:hAnsi="Calibri" w:cs="Times New Roman"/>
          <w:b/>
          <w:bCs/>
          <w:color w:val="3D3D3D"/>
          <w:sz w:val="20"/>
          <w:szCs w:val="20"/>
          <w:lang w:eastAsia="es-ES"/>
        </w:rPr>
        <w:t xml:space="preserve"> El</w:t>
      </w:r>
      <w:r w:rsidR="00EA7708" w:rsidRPr="00EB4071">
        <w:rPr>
          <w:rFonts w:ascii="Calibri" w:eastAsia="Times New Roman" w:hAnsi="Calibri" w:cs="Times New Roman"/>
          <w:b/>
          <w:bCs/>
          <w:color w:val="3D3D3D"/>
          <w:sz w:val="20"/>
          <w:szCs w:val="20"/>
          <w:lang w:eastAsia="es-ES"/>
        </w:rPr>
        <w:t xml:space="preserve"> </w:t>
      </w:r>
      <w:r w:rsidRPr="00EB4071">
        <w:rPr>
          <w:rFonts w:ascii="Calibri" w:eastAsia="Times New Roman" w:hAnsi="Calibri" w:cs="Times New Roman"/>
          <w:b/>
          <w:bCs/>
          <w:color w:val="3D3D3D"/>
          <w:sz w:val="20"/>
          <w:szCs w:val="20"/>
          <w:lang w:eastAsia="es-ES"/>
        </w:rPr>
        <w:t>aumento de la producción</w:t>
      </w:r>
      <w:r w:rsidRPr="00EB4071">
        <w:rPr>
          <w:rFonts w:ascii="Calibri" w:eastAsia="Times New Roman" w:hAnsi="Calibri" w:cs="Times New Roman"/>
          <w:color w:val="3D3D3D"/>
          <w:sz w:val="20"/>
          <w:szCs w:val="20"/>
          <w:lang w:eastAsia="es-ES"/>
        </w:rPr>
        <w:t>, que plantea la necesidad de activarla demanda y de diferenciar y hacer valer los productos.</w:t>
      </w:r>
    </w:p>
    <w:p w:rsidR="00114B21" w:rsidRPr="00EB4071" w:rsidRDefault="00114B21" w:rsidP="00114B21">
      <w:pPr>
        <w:numPr>
          <w:ilvl w:val="0"/>
          <w:numId w:val="3"/>
        </w:numPr>
        <w:shd w:val="clear" w:color="auto" w:fill="FFFFFF"/>
        <w:spacing w:before="100" w:beforeAutospacing="1" w:after="100" w:afterAutospacing="1" w:line="240" w:lineRule="auto"/>
        <w:rPr>
          <w:rFonts w:ascii="Calibri" w:eastAsia="Times New Roman" w:hAnsi="Calibri" w:cs="Times New Roman"/>
          <w:color w:val="3D3D3D"/>
          <w:sz w:val="20"/>
          <w:szCs w:val="20"/>
          <w:lang w:eastAsia="es-ES"/>
        </w:rPr>
      </w:pPr>
      <w:r w:rsidRPr="00EB4071">
        <w:rPr>
          <w:rFonts w:ascii="Calibri" w:eastAsia="Times New Roman" w:hAnsi="Calibri" w:cs="Times New Roman"/>
          <w:b/>
          <w:bCs/>
          <w:color w:val="3D3D3D"/>
          <w:sz w:val="20"/>
          <w:szCs w:val="20"/>
          <w:lang w:eastAsia="es-ES"/>
        </w:rPr>
        <w:t>El</w:t>
      </w:r>
      <w:r w:rsidR="00EA7708" w:rsidRPr="00EB4071">
        <w:rPr>
          <w:rFonts w:ascii="Calibri" w:eastAsia="Times New Roman" w:hAnsi="Calibri" w:cs="Times New Roman"/>
          <w:b/>
          <w:bCs/>
          <w:color w:val="3D3D3D"/>
          <w:sz w:val="20"/>
          <w:szCs w:val="20"/>
          <w:lang w:eastAsia="es-ES"/>
        </w:rPr>
        <w:t xml:space="preserve"> </w:t>
      </w:r>
      <w:r w:rsidRPr="00EB4071">
        <w:rPr>
          <w:rFonts w:ascii="Calibri" w:eastAsia="Times New Roman" w:hAnsi="Calibri" w:cs="Times New Roman"/>
          <w:b/>
          <w:bCs/>
          <w:color w:val="3D3D3D"/>
          <w:sz w:val="20"/>
          <w:szCs w:val="20"/>
          <w:lang w:eastAsia="es-ES"/>
        </w:rPr>
        <w:t>desarrollo de los medios de comunicación</w:t>
      </w:r>
      <w:r w:rsidRPr="00EB4071">
        <w:rPr>
          <w:rFonts w:ascii="Calibri" w:eastAsia="Times New Roman" w:hAnsi="Calibri" w:cs="Times New Roman"/>
          <w:color w:val="3D3D3D"/>
          <w:sz w:val="20"/>
          <w:szCs w:val="20"/>
          <w:lang w:eastAsia="es-ES"/>
        </w:rPr>
        <w:t>, que hacen posible la difusión masiva de los mensajes.</w:t>
      </w:r>
    </w:p>
    <w:p w:rsidR="00114B21" w:rsidRPr="00EB4071" w:rsidRDefault="00114B21" w:rsidP="00114B21">
      <w:pPr>
        <w:numPr>
          <w:ilvl w:val="0"/>
          <w:numId w:val="3"/>
        </w:numPr>
        <w:shd w:val="clear" w:color="auto" w:fill="FFFFFF"/>
        <w:spacing w:before="100" w:beforeAutospacing="1" w:after="100" w:afterAutospacing="1" w:line="240" w:lineRule="auto"/>
        <w:rPr>
          <w:rFonts w:ascii="Calibri" w:eastAsia="Times New Roman" w:hAnsi="Calibri" w:cs="Times New Roman"/>
          <w:color w:val="3D3D3D"/>
          <w:sz w:val="20"/>
          <w:szCs w:val="20"/>
          <w:lang w:eastAsia="es-ES"/>
        </w:rPr>
      </w:pPr>
      <w:r w:rsidRPr="00EB4071">
        <w:rPr>
          <w:rFonts w:ascii="Calibri" w:eastAsia="Times New Roman" w:hAnsi="Calibri" w:cs="Times New Roman"/>
          <w:b/>
          <w:bCs/>
          <w:color w:val="3D3D3D"/>
          <w:sz w:val="20"/>
          <w:szCs w:val="20"/>
          <w:lang w:eastAsia="es-ES"/>
        </w:rPr>
        <w:t>La lucha por el derecho a la libertad de expresión</w:t>
      </w:r>
      <w:r w:rsidRPr="00EB4071">
        <w:rPr>
          <w:rFonts w:ascii="Calibri" w:eastAsia="Times New Roman" w:hAnsi="Calibri" w:cs="Times New Roman"/>
          <w:color w:val="3D3D3D"/>
          <w:sz w:val="20"/>
          <w:szCs w:val="20"/>
          <w:lang w:eastAsia="es-ES"/>
        </w:rPr>
        <w:t>, en la que tiene</w:t>
      </w:r>
      <w:r w:rsidR="00541EC2" w:rsidRPr="00EB4071">
        <w:rPr>
          <w:rFonts w:ascii="Calibri" w:eastAsia="Times New Roman" w:hAnsi="Calibri" w:cs="Times New Roman"/>
          <w:color w:val="3D3D3D"/>
          <w:sz w:val="20"/>
          <w:szCs w:val="20"/>
          <w:lang w:eastAsia="es-ES"/>
        </w:rPr>
        <w:t xml:space="preserve"> </w:t>
      </w:r>
      <w:r w:rsidRPr="00EB4071">
        <w:rPr>
          <w:rFonts w:ascii="Calibri" w:eastAsia="Times New Roman" w:hAnsi="Calibri" w:cs="Times New Roman"/>
          <w:color w:val="3D3D3D"/>
          <w:sz w:val="20"/>
          <w:szCs w:val="20"/>
          <w:lang w:eastAsia="es-ES"/>
        </w:rPr>
        <w:t>gran valor la pluralidad de medios informativos.</w:t>
      </w:r>
    </w:p>
    <w:p w:rsidR="00114B21" w:rsidRPr="00EB4071" w:rsidRDefault="005E55D5" w:rsidP="00114B21">
      <w:pPr>
        <w:numPr>
          <w:ilvl w:val="0"/>
          <w:numId w:val="3"/>
        </w:numPr>
        <w:shd w:val="clear" w:color="auto" w:fill="FFFFFF"/>
        <w:spacing w:before="100" w:beforeAutospacing="1" w:after="100" w:afterAutospacing="1" w:line="240" w:lineRule="auto"/>
        <w:rPr>
          <w:rFonts w:ascii="Calibri" w:eastAsia="Times New Roman" w:hAnsi="Calibri" w:cs="Times New Roman"/>
          <w:color w:val="3D3D3D"/>
          <w:sz w:val="20"/>
          <w:szCs w:val="20"/>
          <w:lang w:eastAsia="es-ES"/>
        </w:rPr>
      </w:pPr>
      <w:r w:rsidRPr="005E55D5">
        <w:rPr>
          <w:rFonts w:ascii="Calibri" w:eastAsia="Times New Roman" w:hAnsi="Calibri" w:cs="Times New Roman"/>
          <w:b/>
          <w:bCs/>
          <w:noProof/>
          <w:color w:val="3D3D3D"/>
          <w:sz w:val="20"/>
          <w:szCs w:val="20"/>
          <w:shd w:val="clear" w:color="auto" w:fill="F9D8CD" w:themeFill="accent1" w:themeFillTint="33"/>
          <w:lang w:eastAsia="es-ES"/>
        </w:rPr>
        <w:pict>
          <v:rect id="_x0000_s1031" style="position:absolute;left:0;text-align:left;margin-left:-38.5pt;margin-top:33.55pt;width:753.05pt;height:102.25pt;z-index:-251655680" fillcolor="#ebdeda [663]" strokecolor="#f2f2f2 [3041]" strokeweight="1pt">
            <v:fill opacity="0" color2="#524633 [1606]"/>
            <v:shadow on="t" type="perspective" color="#d9d1c3 [1302]" opacity=".5" origin=",.5" offset="0,0" matrix=",-56756f,,.5"/>
          </v:rect>
        </w:pict>
      </w:r>
      <w:r w:rsidR="00114B21" w:rsidRPr="00EB4071">
        <w:rPr>
          <w:rFonts w:ascii="Calibri" w:eastAsia="Times New Roman" w:hAnsi="Calibri" w:cs="Times New Roman"/>
          <w:b/>
          <w:bCs/>
          <w:color w:val="3D3D3D"/>
          <w:sz w:val="20"/>
          <w:szCs w:val="20"/>
          <w:lang w:eastAsia="es-ES"/>
        </w:rPr>
        <w:t>La configuración de la profesión publicitaria</w:t>
      </w:r>
      <w:r w:rsidR="00114B21" w:rsidRPr="00EB4071">
        <w:rPr>
          <w:rFonts w:ascii="Calibri" w:eastAsia="Times New Roman" w:hAnsi="Calibri" w:cs="Times New Roman"/>
          <w:color w:val="3D3D3D"/>
          <w:sz w:val="20"/>
          <w:szCs w:val="20"/>
          <w:lang w:eastAsia="es-ES"/>
        </w:rPr>
        <w:t>, que debe crearlas estructuras necesarias y desarrollar las técnicas que permitan mejorar</w:t>
      </w:r>
      <w:r w:rsidR="00EA7708" w:rsidRPr="00EB4071">
        <w:rPr>
          <w:rFonts w:ascii="Calibri" w:eastAsia="Times New Roman" w:hAnsi="Calibri" w:cs="Times New Roman"/>
          <w:color w:val="3D3D3D"/>
          <w:sz w:val="20"/>
          <w:szCs w:val="20"/>
          <w:lang w:eastAsia="es-ES"/>
        </w:rPr>
        <w:t xml:space="preserve"> </w:t>
      </w:r>
      <w:r w:rsidR="00114B21" w:rsidRPr="00EB4071">
        <w:rPr>
          <w:rFonts w:ascii="Calibri" w:eastAsia="Times New Roman" w:hAnsi="Calibri" w:cs="Times New Roman"/>
          <w:color w:val="3D3D3D"/>
          <w:sz w:val="20"/>
          <w:szCs w:val="20"/>
          <w:lang w:eastAsia="es-ES"/>
        </w:rPr>
        <w:t>el proceso de creación y difusión de las campañas y, con ello, asegurar</w:t>
      </w:r>
      <w:r w:rsidR="00EA7708" w:rsidRPr="00EB4071">
        <w:rPr>
          <w:rFonts w:ascii="Calibri" w:eastAsia="Times New Roman" w:hAnsi="Calibri" w:cs="Times New Roman"/>
          <w:color w:val="3D3D3D"/>
          <w:sz w:val="20"/>
          <w:szCs w:val="20"/>
          <w:lang w:eastAsia="es-ES"/>
        </w:rPr>
        <w:t xml:space="preserve"> </w:t>
      </w:r>
      <w:r w:rsidR="00114B21" w:rsidRPr="00EB4071">
        <w:rPr>
          <w:rFonts w:ascii="Calibri" w:eastAsia="Times New Roman" w:hAnsi="Calibri" w:cs="Times New Roman"/>
          <w:color w:val="3D3D3D"/>
          <w:sz w:val="20"/>
          <w:szCs w:val="20"/>
          <w:lang w:eastAsia="es-ES"/>
        </w:rPr>
        <w:t>al máximo el logro de los objetivos de los anunciantes.</w:t>
      </w:r>
    </w:p>
    <w:p w:rsidR="00114B21" w:rsidRPr="00114B21" w:rsidRDefault="00114B21" w:rsidP="006E3F4B">
      <w:pPr>
        <w:spacing w:after="0" w:line="240" w:lineRule="auto"/>
        <w:jc w:val="right"/>
        <w:rPr>
          <w:rFonts w:ascii="Verdana" w:eastAsia="Times New Roman" w:hAnsi="Verdana" w:cs="Times New Roman"/>
          <w:color w:val="3D3D3D"/>
          <w:sz w:val="15"/>
          <w:szCs w:val="15"/>
          <w:lang w:eastAsia="es-ES"/>
        </w:rPr>
      </w:pPr>
    </w:p>
    <w:p w:rsidR="00114B21" w:rsidRPr="00D66CD5" w:rsidRDefault="00541EC2" w:rsidP="00D66CD5">
      <w:pPr>
        <w:spacing w:after="0" w:line="240" w:lineRule="auto"/>
        <w:rPr>
          <w:rFonts w:ascii="Verdana" w:eastAsia="Times New Roman" w:hAnsi="Verdana" w:cs="Times New Roman"/>
          <w:color w:val="3D3D3D"/>
          <w:sz w:val="15"/>
          <w:szCs w:val="15"/>
          <w:lang w:eastAsia="es-ES"/>
        </w:rPr>
      </w:pPr>
      <w:r>
        <w:rPr>
          <w:rFonts w:ascii="Segoe UI" w:hAnsi="Segoe UI" w:cs="Segoe UI"/>
          <w:sz w:val="21"/>
          <w:szCs w:val="21"/>
        </w:rPr>
        <w:t>Pregonar es considerada como una actividad vigente a pesar de los muy novedosos medios de comunicación masiv</w:t>
      </w:r>
      <w:r w:rsidR="007A5532">
        <w:rPr>
          <w:rFonts w:ascii="Segoe UI" w:hAnsi="Segoe UI" w:cs="Segoe UI"/>
          <w:sz w:val="21"/>
          <w:szCs w:val="21"/>
        </w:rPr>
        <w:t>os. E</w:t>
      </w:r>
      <w:r>
        <w:rPr>
          <w:rFonts w:ascii="Segoe UI" w:hAnsi="Segoe UI" w:cs="Segoe UI"/>
          <w:sz w:val="21"/>
          <w:szCs w:val="21"/>
        </w:rPr>
        <w:t>n el pasado</w:t>
      </w:r>
      <w:r w:rsidR="007A5532">
        <w:rPr>
          <w:rFonts w:ascii="Segoe UI" w:hAnsi="Segoe UI" w:cs="Segoe UI"/>
          <w:sz w:val="21"/>
          <w:szCs w:val="21"/>
        </w:rPr>
        <w:t xml:space="preserve">, </w:t>
      </w:r>
      <w:r>
        <w:rPr>
          <w:rFonts w:ascii="Segoe UI" w:hAnsi="Segoe UI" w:cs="Segoe UI"/>
          <w:sz w:val="21"/>
          <w:szCs w:val="21"/>
        </w:rPr>
        <w:t xml:space="preserve"> el pregón era una tradición histórica que tenía una finalidad u objetivo civil, informativo y legal; sin embargo, eso cambió por completo hasta quedar como un anuncio que el pregonero va diciendo por las calles para comercializar un producto o un servicio. </w:t>
      </w:r>
    </w:p>
    <w:p w:rsidR="00D66CD5" w:rsidRDefault="00D66CD5" w:rsidP="007A5532">
      <w:pPr>
        <w:jc w:val="both"/>
        <w:rPr>
          <w:rFonts w:ascii="Segoe UI" w:hAnsi="Segoe UI" w:cs="Segoe UI"/>
          <w:sz w:val="21"/>
          <w:szCs w:val="21"/>
        </w:rPr>
      </w:pPr>
    </w:p>
    <w:p w:rsidR="00D66CD5" w:rsidRDefault="00D66CD5" w:rsidP="007A5532">
      <w:pPr>
        <w:jc w:val="both"/>
        <w:rPr>
          <w:rFonts w:ascii="Segoe UI" w:hAnsi="Segoe UI" w:cs="Segoe UI"/>
          <w:sz w:val="21"/>
          <w:szCs w:val="21"/>
        </w:rPr>
      </w:pPr>
    </w:p>
    <w:p w:rsidR="007A5532" w:rsidRDefault="007A5532" w:rsidP="007A5532">
      <w:pPr>
        <w:jc w:val="both"/>
        <w:rPr>
          <w:rFonts w:ascii="Segoe UI" w:hAnsi="Segoe UI" w:cs="Segoe UI"/>
          <w:sz w:val="21"/>
          <w:szCs w:val="21"/>
        </w:rPr>
      </w:pPr>
      <w:r>
        <w:rPr>
          <w:rFonts w:ascii="Segoe UI" w:hAnsi="Segoe UI" w:cs="Segoe UI"/>
          <w:sz w:val="21"/>
          <w:szCs w:val="21"/>
        </w:rPr>
        <w:t xml:space="preserve">a) En tu barrio </w:t>
      </w:r>
      <w:r w:rsidR="00D66CD5">
        <w:rPr>
          <w:rFonts w:ascii="Segoe UI" w:hAnsi="Segoe UI" w:cs="Segoe UI"/>
          <w:sz w:val="21"/>
          <w:szCs w:val="21"/>
        </w:rPr>
        <w:t>¿hay</w:t>
      </w:r>
      <w:r>
        <w:rPr>
          <w:rFonts w:ascii="Segoe UI" w:hAnsi="Segoe UI" w:cs="Segoe UI"/>
          <w:sz w:val="21"/>
          <w:szCs w:val="21"/>
        </w:rPr>
        <w:t xml:space="preserve"> actividad de ofrecer, de manera oral</w:t>
      </w:r>
      <w:r w:rsidR="00D66CD5">
        <w:rPr>
          <w:rFonts w:ascii="Segoe UI" w:hAnsi="Segoe UI" w:cs="Segoe UI"/>
          <w:sz w:val="21"/>
          <w:szCs w:val="21"/>
        </w:rPr>
        <w:t>,</w:t>
      </w:r>
      <w:r>
        <w:rPr>
          <w:rFonts w:ascii="Segoe UI" w:hAnsi="Segoe UI" w:cs="Segoe UI"/>
          <w:sz w:val="21"/>
          <w:szCs w:val="21"/>
        </w:rPr>
        <w:t xml:space="preserve"> productos o servicios?</w:t>
      </w:r>
    </w:p>
    <w:p w:rsidR="007A5532" w:rsidRPr="00114B21" w:rsidRDefault="007A5532" w:rsidP="007A5532">
      <w:pPr>
        <w:jc w:val="both"/>
      </w:pPr>
      <w:r>
        <w:rPr>
          <w:rFonts w:ascii="Segoe UI" w:hAnsi="Segoe UI" w:cs="Segoe UI"/>
          <w:sz w:val="21"/>
          <w:szCs w:val="21"/>
        </w:rPr>
        <w:t xml:space="preserve">b) </w:t>
      </w:r>
      <w:r w:rsidR="00D66CD5">
        <w:rPr>
          <w:rFonts w:ascii="Segoe UI" w:hAnsi="Segoe UI" w:cs="Segoe UI"/>
          <w:sz w:val="21"/>
          <w:szCs w:val="21"/>
        </w:rPr>
        <w:t>Observa la</w:t>
      </w:r>
      <w:r w:rsidR="008B41DF">
        <w:rPr>
          <w:rFonts w:ascii="Segoe UI" w:hAnsi="Segoe UI" w:cs="Segoe UI"/>
          <w:sz w:val="21"/>
          <w:szCs w:val="21"/>
        </w:rPr>
        <w:t xml:space="preserve">s siguientes </w:t>
      </w:r>
      <w:r w:rsidR="00D66CD5">
        <w:rPr>
          <w:rFonts w:ascii="Segoe UI" w:hAnsi="Segoe UI" w:cs="Segoe UI"/>
          <w:sz w:val="21"/>
          <w:szCs w:val="21"/>
        </w:rPr>
        <w:t xml:space="preserve"> </w:t>
      </w:r>
      <w:r w:rsidR="008B41DF">
        <w:rPr>
          <w:rFonts w:ascii="Segoe UI" w:hAnsi="Segoe UI" w:cs="Segoe UI"/>
          <w:sz w:val="21"/>
          <w:szCs w:val="21"/>
        </w:rPr>
        <w:t xml:space="preserve">imágenes </w:t>
      </w:r>
      <w:r w:rsidR="00D66CD5">
        <w:rPr>
          <w:rFonts w:ascii="Segoe UI" w:hAnsi="Segoe UI" w:cs="Segoe UI"/>
          <w:sz w:val="21"/>
          <w:szCs w:val="21"/>
        </w:rPr>
        <w:t xml:space="preserve"> ¿Es actividad pregonera? ¿Por qué?</w:t>
      </w:r>
    </w:p>
    <w:p w:rsidR="00D66CD5" w:rsidRDefault="007A5532" w:rsidP="00F3784F">
      <w:pPr>
        <w:rPr>
          <w:sz w:val="18"/>
          <w:szCs w:val="18"/>
        </w:rPr>
      </w:pPr>
      <w:r>
        <w:rPr>
          <w:noProof/>
          <w:lang w:eastAsia="es-ES"/>
        </w:rPr>
        <w:lastRenderedPageBreak/>
        <w:drawing>
          <wp:inline distT="0" distB="0" distL="0" distR="0">
            <wp:extent cx="2674360" cy="1945758"/>
            <wp:effectExtent l="19050" t="0" r="0" b="0"/>
            <wp:docPr id="3" name="Imagen 3" descr="vendedores-ambulantes-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dedores-ambulantes-1810"/>
                    <pic:cNvPicPr>
                      <a:picLocks noChangeAspect="1" noChangeArrowheads="1"/>
                    </pic:cNvPicPr>
                  </pic:nvPicPr>
                  <pic:blipFill>
                    <a:blip r:embed="rId17" cstate="print"/>
                    <a:srcRect/>
                    <a:stretch>
                      <a:fillRect/>
                    </a:stretch>
                  </pic:blipFill>
                  <pic:spPr bwMode="auto">
                    <a:xfrm>
                      <a:off x="0" y="0"/>
                      <a:ext cx="2672389" cy="1944324"/>
                    </a:xfrm>
                    <a:prstGeom prst="rect">
                      <a:avLst/>
                    </a:prstGeom>
                    <a:noFill/>
                    <a:ln w="9525">
                      <a:noFill/>
                      <a:miter lim="800000"/>
                      <a:headEnd/>
                      <a:tailEnd/>
                    </a:ln>
                  </pic:spPr>
                </pic:pic>
              </a:graphicData>
            </a:graphic>
          </wp:inline>
        </w:drawing>
      </w:r>
      <w:r w:rsidR="00F3784F">
        <w:rPr>
          <w:noProof/>
          <w:lang w:eastAsia="es-ES"/>
        </w:rPr>
        <w:drawing>
          <wp:inline distT="0" distB="0" distL="0" distR="0">
            <wp:extent cx="2151677" cy="1616149"/>
            <wp:effectExtent l="19050" t="0" r="973" b="0"/>
            <wp:docPr id="4" name="Imagen 9" descr="Frases, Pregones y Dichos de Vendedores Ambulantes de la Época Colonial 25  de Mayo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ses, Pregones y Dichos de Vendedores Ambulantes de la Época Colonial 25  de Mayo 1810"/>
                    <pic:cNvPicPr>
                      <a:picLocks noChangeAspect="1" noChangeArrowheads="1"/>
                    </pic:cNvPicPr>
                  </pic:nvPicPr>
                  <pic:blipFill>
                    <a:blip r:embed="rId18" cstate="print"/>
                    <a:srcRect/>
                    <a:stretch>
                      <a:fillRect/>
                    </a:stretch>
                  </pic:blipFill>
                  <pic:spPr bwMode="auto">
                    <a:xfrm>
                      <a:off x="0" y="0"/>
                      <a:ext cx="2151963" cy="1616364"/>
                    </a:xfrm>
                    <a:prstGeom prst="rect">
                      <a:avLst/>
                    </a:prstGeom>
                    <a:noFill/>
                    <a:ln w="9525">
                      <a:noFill/>
                      <a:miter lim="800000"/>
                      <a:headEnd/>
                      <a:tailEnd/>
                    </a:ln>
                  </pic:spPr>
                </pic:pic>
              </a:graphicData>
            </a:graphic>
          </wp:inline>
        </w:drawing>
      </w:r>
    </w:p>
    <w:p w:rsidR="00D66CD5" w:rsidRDefault="00D66CD5" w:rsidP="008B41DF">
      <w:pPr>
        <w:jc w:val="center"/>
        <w:rPr>
          <w:sz w:val="18"/>
          <w:szCs w:val="18"/>
        </w:rPr>
      </w:pPr>
      <w:r>
        <w:rPr>
          <w:noProof/>
          <w:lang w:eastAsia="es-ES"/>
        </w:rPr>
        <w:drawing>
          <wp:inline distT="0" distB="0" distL="0" distR="0">
            <wp:extent cx="2462530" cy="1849755"/>
            <wp:effectExtent l="19050" t="0" r="0" b="0"/>
            <wp:docPr id="6" name="Imagen 6" descr="Imágenes de la época colonial para el jar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ágenes de la época colonial para el jardin"/>
                    <pic:cNvPicPr>
                      <a:picLocks noChangeAspect="1" noChangeArrowheads="1"/>
                    </pic:cNvPicPr>
                  </pic:nvPicPr>
                  <pic:blipFill>
                    <a:blip r:embed="rId19" cstate="print"/>
                    <a:srcRect/>
                    <a:stretch>
                      <a:fillRect/>
                    </a:stretch>
                  </pic:blipFill>
                  <pic:spPr bwMode="auto">
                    <a:xfrm>
                      <a:off x="0" y="0"/>
                      <a:ext cx="2462530" cy="1849755"/>
                    </a:xfrm>
                    <a:prstGeom prst="rect">
                      <a:avLst/>
                    </a:prstGeom>
                    <a:noFill/>
                    <a:ln w="9525">
                      <a:noFill/>
                      <a:miter lim="800000"/>
                      <a:headEnd/>
                      <a:tailEnd/>
                    </a:ln>
                  </pic:spPr>
                </pic:pic>
              </a:graphicData>
            </a:graphic>
          </wp:inline>
        </w:drawing>
      </w:r>
    </w:p>
    <w:p w:rsidR="00D66CD5" w:rsidRDefault="00D66CD5" w:rsidP="007A5532">
      <w:pPr>
        <w:jc w:val="center"/>
        <w:rPr>
          <w:sz w:val="18"/>
          <w:szCs w:val="18"/>
        </w:rPr>
      </w:pPr>
    </w:p>
    <w:p w:rsidR="00D66CD5" w:rsidRDefault="00D66CD5" w:rsidP="00D66CD5">
      <w:pPr>
        <w:rPr>
          <w:sz w:val="18"/>
          <w:szCs w:val="18"/>
        </w:rPr>
      </w:pPr>
      <w:r>
        <w:rPr>
          <w:sz w:val="18"/>
          <w:szCs w:val="18"/>
        </w:rPr>
        <w:t>c) Desde estudiosos de la COMUNICACIÓN MASIVA, allá por mitad del siglo XX, han argumentado  sobre el consumo de productos que ofrecen los medios de comunicación. Sin embargo, mucho tiempo antes, el escritor E. Zola, refirió al consumo ilimitado, en el siguiente cuento.</w:t>
      </w:r>
    </w:p>
    <w:p w:rsidR="00D66CD5" w:rsidRDefault="00D66CD5" w:rsidP="007A5532">
      <w:pPr>
        <w:jc w:val="center"/>
        <w:rPr>
          <w:sz w:val="18"/>
          <w:szCs w:val="18"/>
        </w:rPr>
      </w:pPr>
    </w:p>
    <w:p w:rsidR="001F1D2A" w:rsidRDefault="001F1D2A" w:rsidP="007F45B3">
      <w:pPr>
        <w:shd w:val="clear" w:color="auto" w:fill="FFFFFF"/>
        <w:spacing w:after="0" w:line="288" w:lineRule="atLeast"/>
        <w:jc w:val="center"/>
        <w:outlineLvl w:val="2"/>
        <w:rPr>
          <w:rFonts w:ascii="Snap ITC" w:eastAsia="Times New Roman" w:hAnsi="Snap ITC" w:cs="Times New Roman"/>
          <w:sz w:val="29"/>
          <w:szCs w:val="29"/>
          <w:bdr w:val="none" w:sz="0" w:space="0" w:color="auto" w:frame="1"/>
          <w:lang w:eastAsia="es-ES"/>
        </w:rPr>
      </w:pPr>
    </w:p>
    <w:p w:rsidR="001F1D2A" w:rsidRDefault="001F1D2A" w:rsidP="007F45B3">
      <w:pPr>
        <w:shd w:val="clear" w:color="auto" w:fill="FFFFFF"/>
        <w:spacing w:after="0" w:line="288" w:lineRule="atLeast"/>
        <w:jc w:val="center"/>
        <w:outlineLvl w:val="2"/>
        <w:rPr>
          <w:rFonts w:ascii="Snap ITC" w:eastAsia="Times New Roman" w:hAnsi="Snap ITC" w:cs="Times New Roman"/>
          <w:sz w:val="29"/>
          <w:szCs w:val="29"/>
          <w:bdr w:val="none" w:sz="0" w:space="0" w:color="auto" w:frame="1"/>
          <w:lang w:eastAsia="es-ES"/>
        </w:rPr>
      </w:pPr>
    </w:p>
    <w:p w:rsidR="001F1D2A" w:rsidRDefault="001F1D2A" w:rsidP="007F45B3">
      <w:pPr>
        <w:shd w:val="clear" w:color="auto" w:fill="FFFFFF"/>
        <w:spacing w:after="0" w:line="288" w:lineRule="atLeast"/>
        <w:jc w:val="center"/>
        <w:outlineLvl w:val="2"/>
        <w:rPr>
          <w:rFonts w:ascii="Snap ITC" w:eastAsia="Times New Roman" w:hAnsi="Snap ITC" w:cs="Times New Roman"/>
          <w:sz w:val="29"/>
          <w:szCs w:val="29"/>
          <w:bdr w:val="none" w:sz="0" w:space="0" w:color="auto" w:frame="1"/>
          <w:lang w:eastAsia="es-ES"/>
        </w:rPr>
      </w:pPr>
    </w:p>
    <w:p w:rsidR="007F45B3" w:rsidRPr="00F3784F" w:rsidRDefault="007F45B3" w:rsidP="007F45B3">
      <w:pPr>
        <w:shd w:val="clear" w:color="auto" w:fill="FFFFFF"/>
        <w:spacing w:after="0" w:line="288" w:lineRule="atLeast"/>
        <w:jc w:val="center"/>
        <w:outlineLvl w:val="2"/>
        <w:rPr>
          <w:rFonts w:ascii="Snap ITC" w:eastAsia="Times New Roman" w:hAnsi="Snap ITC" w:cs="Times New Roman"/>
          <w:sz w:val="29"/>
          <w:szCs w:val="29"/>
          <w:lang w:eastAsia="es-ES"/>
        </w:rPr>
      </w:pPr>
      <w:r w:rsidRPr="00F3784F">
        <w:rPr>
          <w:rFonts w:ascii="Snap ITC" w:eastAsia="Times New Roman" w:hAnsi="Snap ITC" w:cs="Times New Roman"/>
          <w:sz w:val="29"/>
          <w:szCs w:val="29"/>
          <w:bdr w:val="none" w:sz="0" w:space="0" w:color="auto" w:frame="1"/>
          <w:lang w:eastAsia="es-ES"/>
        </w:rPr>
        <w:lastRenderedPageBreak/>
        <w:t>UNA VÍCTIMA DE LA PUBLICIDAD</w:t>
      </w:r>
    </w:p>
    <w:p w:rsidR="007F45B3" w:rsidRPr="00F3784F" w:rsidRDefault="007F45B3" w:rsidP="007F45B3">
      <w:pPr>
        <w:shd w:val="clear" w:color="auto" w:fill="FFFFFF"/>
        <w:spacing w:after="0" w:line="288" w:lineRule="atLeast"/>
        <w:jc w:val="center"/>
        <w:outlineLvl w:val="2"/>
        <w:rPr>
          <w:rFonts w:ascii="Arial" w:eastAsia="Times New Roman" w:hAnsi="Arial" w:cs="Arial"/>
          <w:sz w:val="29"/>
          <w:szCs w:val="29"/>
          <w:lang w:eastAsia="es-ES"/>
        </w:rPr>
      </w:pPr>
      <w:proofErr w:type="spellStart"/>
      <w:r w:rsidRPr="00F3784F">
        <w:rPr>
          <w:rFonts w:ascii="Arial" w:eastAsia="Times New Roman" w:hAnsi="Arial" w:cs="Arial"/>
          <w:sz w:val="29"/>
          <w:szCs w:val="29"/>
          <w:bdr w:val="none" w:sz="0" w:space="0" w:color="auto" w:frame="1"/>
          <w:lang w:eastAsia="es-ES"/>
        </w:rPr>
        <w:t>Émile</w:t>
      </w:r>
      <w:proofErr w:type="spellEnd"/>
      <w:r w:rsidRPr="00F3784F">
        <w:rPr>
          <w:rFonts w:ascii="Arial" w:eastAsia="Times New Roman" w:hAnsi="Arial" w:cs="Arial"/>
          <w:sz w:val="29"/>
          <w:szCs w:val="29"/>
          <w:bdr w:val="none" w:sz="0" w:space="0" w:color="auto" w:frame="1"/>
          <w:lang w:eastAsia="es-ES"/>
        </w:rPr>
        <w:t xml:space="preserve"> Zola</w:t>
      </w:r>
      <w:r w:rsidR="00D921D1" w:rsidRPr="00F3784F">
        <w:rPr>
          <w:rFonts w:ascii="Arial" w:eastAsia="Times New Roman" w:hAnsi="Arial" w:cs="Arial"/>
          <w:sz w:val="29"/>
          <w:szCs w:val="29"/>
          <w:bdr w:val="none" w:sz="0" w:space="0" w:color="auto" w:frame="1"/>
          <w:lang w:eastAsia="es-ES"/>
        </w:rPr>
        <w:t xml:space="preserve"> (</w:t>
      </w:r>
      <w:proofErr w:type="spellStart"/>
      <w:r w:rsidR="00D921D1" w:rsidRPr="00F3784F">
        <w:rPr>
          <w:rFonts w:ascii="Arial" w:hAnsi="Arial" w:cs="Arial"/>
          <w:sz w:val="17"/>
          <w:szCs w:val="17"/>
          <w:shd w:val="clear" w:color="auto" w:fill="FFFFFF"/>
        </w:rPr>
        <w:t>Émile</w:t>
      </w:r>
      <w:proofErr w:type="spellEnd"/>
      <w:r w:rsidR="00D921D1" w:rsidRPr="00F3784F">
        <w:rPr>
          <w:rFonts w:ascii="Arial" w:hAnsi="Arial" w:cs="Arial"/>
          <w:sz w:val="17"/>
          <w:szCs w:val="17"/>
          <w:shd w:val="clear" w:color="auto" w:fill="FFFFFF"/>
        </w:rPr>
        <w:t xml:space="preserve"> </w:t>
      </w:r>
      <w:proofErr w:type="spellStart"/>
      <w:r w:rsidR="00D921D1" w:rsidRPr="00F3784F">
        <w:rPr>
          <w:rFonts w:ascii="Arial" w:hAnsi="Arial" w:cs="Arial"/>
          <w:sz w:val="17"/>
          <w:szCs w:val="17"/>
          <w:shd w:val="clear" w:color="auto" w:fill="FFFFFF"/>
        </w:rPr>
        <w:t>Édouard</w:t>
      </w:r>
      <w:proofErr w:type="spellEnd"/>
      <w:r w:rsidR="00D921D1" w:rsidRPr="00F3784F">
        <w:rPr>
          <w:rFonts w:ascii="Arial" w:hAnsi="Arial" w:cs="Arial"/>
          <w:sz w:val="17"/>
          <w:szCs w:val="17"/>
          <w:shd w:val="clear" w:color="auto" w:fill="FFFFFF"/>
        </w:rPr>
        <w:t xml:space="preserve"> Charles </w:t>
      </w:r>
      <w:proofErr w:type="spellStart"/>
      <w:r w:rsidR="00D921D1" w:rsidRPr="00F3784F">
        <w:rPr>
          <w:rFonts w:ascii="Arial" w:hAnsi="Arial" w:cs="Arial"/>
          <w:sz w:val="17"/>
          <w:szCs w:val="17"/>
          <w:shd w:val="clear" w:color="auto" w:fill="FFFFFF"/>
        </w:rPr>
        <w:t>Antoine</w:t>
      </w:r>
      <w:proofErr w:type="spellEnd"/>
      <w:r w:rsidR="00D921D1" w:rsidRPr="00F3784F">
        <w:rPr>
          <w:rFonts w:ascii="Arial" w:hAnsi="Arial" w:cs="Arial"/>
          <w:sz w:val="17"/>
          <w:szCs w:val="17"/>
          <w:shd w:val="clear" w:color="auto" w:fill="FFFFFF"/>
        </w:rPr>
        <w:t xml:space="preserve"> Zola, más conocido como </w:t>
      </w:r>
      <w:proofErr w:type="spellStart"/>
      <w:r w:rsidR="00D921D1" w:rsidRPr="00F3784F">
        <w:rPr>
          <w:rStyle w:val="nfasis"/>
          <w:rFonts w:ascii="Arial" w:hAnsi="Arial" w:cs="Arial"/>
          <w:b/>
          <w:bCs/>
          <w:i w:val="0"/>
          <w:iCs w:val="0"/>
          <w:sz w:val="17"/>
          <w:szCs w:val="17"/>
          <w:shd w:val="clear" w:color="auto" w:fill="FFFFFF"/>
        </w:rPr>
        <w:t>Émile</w:t>
      </w:r>
      <w:proofErr w:type="spellEnd"/>
      <w:r w:rsidR="00D921D1" w:rsidRPr="00F3784F">
        <w:rPr>
          <w:rStyle w:val="nfasis"/>
          <w:rFonts w:ascii="Arial" w:hAnsi="Arial" w:cs="Arial"/>
          <w:b/>
          <w:bCs/>
          <w:i w:val="0"/>
          <w:iCs w:val="0"/>
          <w:sz w:val="17"/>
          <w:szCs w:val="17"/>
          <w:shd w:val="clear" w:color="auto" w:fill="FFFFFF"/>
        </w:rPr>
        <w:t xml:space="preserve"> Zola</w:t>
      </w:r>
      <w:r w:rsidR="00D921D1" w:rsidRPr="00F3784F">
        <w:rPr>
          <w:rFonts w:ascii="Arial" w:hAnsi="Arial" w:cs="Arial"/>
          <w:sz w:val="17"/>
          <w:szCs w:val="17"/>
          <w:shd w:val="clear" w:color="auto" w:fill="FFFFFF"/>
        </w:rPr>
        <w:t> (París, 2 de abril de 1840-ibídem, 29 de septiembre de 1902), fue un escritor francés del movimiento realista, naturalista.)</w:t>
      </w:r>
    </w:p>
    <w:p w:rsidR="00D921D1" w:rsidRPr="00F3784F" w:rsidRDefault="00D921D1" w:rsidP="007F45B3">
      <w:pPr>
        <w:shd w:val="clear" w:color="auto" w:fill="FFFFFF"/>
        <w:spacing w:after="216" w:line="240" w:lineRule="auto"/>
        <w:jc w:val="both"/>
        <w:rPr>
          <w:rFonts w:ascii="Arial" w:eastAsia="Times New Roman" w:hAnsi="Arial" w:cs="Arial"/>
          <w:sz w:val="25"/>
          <w:szCs w:val="25"/>
          <w:lang w:eastAsia="es-ES"/>
        </w:rPr>
      </w:pPr>
    </w:p>
    <w:p w:rsidR="00D921D1" w:rsidRDefault="00D921D1" w:rsidP="007F45B3">
      <w:pPr>
        <w:shd w:val="clear" w:color="auto" w:fill="FFFFFF"/>
        <w:spacing w:after="216" w:line="240" w:lineRule="auto"/>
        <w:jc w:val="both"/>
        <w:rPr>
          <w:rFonts w:ascii="Georgia" w:eastAsia="Times New Roman" w:hAnsi="Georgia" w:cs="Times New Roman"/>
          <w:color w:val="000000"/>
          <w:sz w:val="25"/>
          <w:szCs w:val="25"/>
          <w:lang w:eastAsia="es-ES"/>
        </w:rPr>
      </w:pPr>
    </w:p>
    <w:p w:rsidR="007F45B3" w:rsidRP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Conocí a un chico, fallecido el año pasado, cuya vida fue un prolongado martirio. Desde que tuvo uso de razón, Claude se había hecho este razonamiento: «El plan de mi existencia está trazado. No tengo más que aceptar las ventajas de mi tiempo. Para marchar con el progreso y vivir totalmente feliz, me bastará con leer los periódicos y los carteles publicitarios, mañana y tarde, y hacer exactamente lo que esos soberanos guías me aconsejen. En ello radica la verdadera sabiduría, la única felicidad posible». A partir de aquel día, Claude adoptó los anuncios de los periódicos y de los carteles como código de vida. Éstos se convirtieron en el guía que le ayudaba a decidirlo todo; no compró nada que no le hubiera sido recomendado por la voz de la publicidad. Así fue como el desventurado vivió en un auténtico infierno.</w:t>
      </w:r>
    </w:p>
    <w:p w:rsidR="007F45B3" w:rsidRP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Claude adquirió un terreno formado por tierras de aluvión donde sólo pudo construir sobre pilotes. La casa, construida según un sistema novedoso, temblaba cuando hacía viento y se desmoronaba con las lluvias tormentosas. En su interior, las chimeneas, provistas de ingeniosos sistemas fumívoros, humeaban hasta asfixiar a la gente; los timbres eléctricos se obstinaban en guardar silencio; los retretes, instalados según un modelo excelente, se habían convertido en horribles cloacas; los muebles, que debían obedecer a mecanismos particulares, se negaban a abrirse y cerrarse.</w:t>
      </w:r>
    </w:p>
    <w:p w:rsidR="007F45B3" w:rsidRP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Tenía sobre todo un piano que no era sino un mal organillo y una caja fuerte inviolable e incombustible que los ladrones se llevaron tranquilamente a la espalda una hermosa noche invernal.</w:t>
      </w:r>
    </w:p>
    <w:p w:rsidR="007F45B3" w:rsidRP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El infortunado Claude no sufría sólo en sus propiedades sino también en su persona: La ropa se le rompía en plena calle. La compraba en esos establecimientos que anuncian una rebaja considerable por liquidación total. Un día me lo encontré completamente calvo. Siempre guiado por su amor al progreso, se le había ocurrido cambiar su cabello rubio por otro moreno. El agua que acababa de usar había hecho que se le cayera todo el pelo rubio, y él estaba encantado porque -según decía- ahora podría usar cierta pomada que, con toda seguridad, le proporcionaría un cabello negro dos veces más espeso que su antiguo pelo rubio.</w:t>
      </w:r>
    </w:p>
    <w:p w:rsidR="007F45B3" w:rsidRPr="007F45B3" w:rsidRDefault="004A67CA" w:rsidP="007F45B3">
      <w:pPr>
        <w:shd w:val="clear" w:color="auto" w:fill="FFFFFF"/>
        <w:spacing w:after="216" w:line="240" w:lineRule="auto"/>
        <w:jc w:val="both"/>
        <w:rPr>
          <w:rFonts w:ascii="Georgia" w:eastAsia="Times New Roman" w:hAnsi="Georgia" w:cs="Times New Roman"/>
          <w:color w:val="000000"/>
          <w:sz w:val="25"/>
          <w:szCs w:val="25"/>
          <w:lang w:eastAsia="es-ES"/>
        </w:rPr>
      </w:pPr>
      <w:r>
        <w:rPr>
          <w:rFonts w:ascii="Georgia" w:eastAsia="Times New Roman" w:hAnsi="Georgia" w:cs="Times New Roman"/>
          <w:color w:val="000000"/>
          <w:sz w:val="25"/>
          <w:szCs w:val="25"/>
          <w:lang w:eastAsia="es-ES"/>
        </w:rPr>
        <w:t>No hablaré de todos la</w:t>
      </w:r>
      <w:r w:rsidR="007F45B3" w:rsidRPr="007F45B3">
        <w:rPr>
          <w:rFonts w:ascii="Georgia" w:eastAsia="Times New Roman" w:hAnsi="Georgia" w:cs="Times New Roman"/>
          <w:color w:val="000000"/>
          <w:sz w:val="25"/>
          <w:szCs w:val="25"/>
          <w:lang w:eastAsia="es-ES"/>
        </w:rPr>
        <w:t xml:space="preserve">s </w:t>
      </w:r>
      <w:r w:rsidRPr="007F45B3">
        <w:rPr>
          <w:rFonts w:ascii="Georgia" w:eastAsia="Times New Roman" w:hAnsi="Georgia" w:cs="Times New Roman"/>
          <w:color w:val="000000"/>
          <w:sz w:val="25"/>
          <w:szCs w:val="25"/>
          <w:lang w:eastAsia="es-ES"/>
        </w:rPr>
        <w:t>bebidas</w:t>
      </w:r>
      <w:r w:rsidR="007F45B3" w:rsidRPr="007F45B3">
        <w:rPr>
          <w:rFonts w:ascii="Georgia" w:eastAsia="Times New Roman" w:hAnsi="Georgia" w:cs="Times New Roman"/>
          <w:color w:val="000000"/>
          <w:sz w:val="25"/>
          <w:szCs w:val="25"/>
          <w:lang w:eastAsia="es-ES"/>
        </w:rPr>
        <w:t xml:space="preserve"> que se tomó. Era robusto pero se quedó escuálido y sin aliento. Fue entonces cuando la publicidad empezó a asesinarlo. Se creyó enfermo y se </w:t>
      </w:r>
      <w:proofErr w:type="spellStart"/>
      <w:r w:rsidR="007F45B3" w:rsidRPr="007F45B3">
        <w:rPr>
          <w:rFonts w:ascii="Georgia" w:eastAsia="Times New Roman" w:hAnsi="Georgia" w:cs="Times New Roman"/>
          <w:color w:val="000000"/>
          <w:sz w:val="25"/>
          <w:szCs w:val="25"/>
          <w:lang w:eastAsia="es-ES"/>
        </w:rPr>
        <w:t>automedicó</w:t>
      </w:r>
      <w:proofErr w:type="spellEnd"/>
      <w:r w:rsidR="007F45B3" w:rsidRPr="007F45B3">
        <w:rPr>
          <w:rFonts w:ascii="Georgia" w:eastAsia="Times New Roman" w:hAnsi="Georgia" w:cs="Times New Roman"/>
          <w:color w:val="000000"/>
          <w:sz w:val="25"/>
          <w:szCs w:val="25"/>
          <w:lang w:eastAsia="es-ES"/>
        </w:rPr>
        <w:t xml:space="preserve"> según las excelentes recetas de los anuncios y, para que </w:t>
      </w:r>
      <w:r>
        <w:rPr>
          <w:rFonts w:ascii="Georgia" w:eastAsia="Times New Roman" w:hAnsi="Georgia" w:cs="Times New Roman"/>
          <w:color w:val="000000"/>
          <w:sz w:val="25"/>
          <w:szCs w:val="25"/>
          <w:lang w:eastAsia="es-ES"/>
        </w:rPr>
        <w:t xml:space="preserve">la </w:t>
      </w:r>
      <w:r>
        <w:rPr>
          <w:rFonts w:ascii="Georgia" w:eastAsia="Times New Roman" w:hAnsi="Georgia" w:cs="Times New Roman"/>
          <w:color w:val="000000"/>
          <w:sz w:val="25"/>
          <w:szCs w:val="25"/>
          <w:lang w:eastAsia="es-ES"/>
        </w:rPr>
        <w:lastRenderedPageBreak/>
        <w:t xml:space="preserve">medicación fuera más efectiva, </w:t>
      </w:r>
      <w:r w:rsidR="007F45B3" w:rsidRPr="007F45B3">
        <w:rPr>
          <w:rFonts w:ascii="Georgia" w:eastAsia="Times New Roman" w:hAnsi="Georgia" w:cs="Times New Roman"/>
          <w:color w:val="000000"/>
          <w:sz w:val="25"/>
          <w:szCs w:val="25"/>
          <w:lang w:eastAsia="es-ES"/>
        </w:rPr>
        <w:t xml:space="preserve"> siguió todos los tratamientos a la vez, hallándose confuso ante la idéntica cantidad de elogios que cada producto recibía.</w:t>
      </w:r>
    </w:p>
    <w:p w:rsidR="007F45B3" w:rsidRP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La publicidad tampoco respetó su inteligencia. Llenó su biblioteca con libros que los periódicos le recomendaron. La clasificación que adoptó fue de lo más ingeniosa: ordenó los volúmenes por orden de mérito, quiero decir, según el mayor o menor lirismo de los artículos pagados por los editores. Allí se amontonaron todas las bobadas y todas las infamias contemporáneas. Jamás se vio un montón de ignominias semejante. Y además, Claude había tenido el detalle de pegar en el lomo de cada volumen el anuncio que se lo había hecho comprar. Así, cuando abría un libro, sabía por adelantado el entusiasmo que debía manifestar; reía o lloraba según la fórmula. Con ese régimen, llegó a ser completamente idiota.</w:t>
      </w:r>
    </w:p>
    <w:p w:rsidR="007F45B3" w:rsidRP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El último acto de este drama fue lastimoso. Tras haber leído que había una sonámbula que curaba todos los males, Claude se apresuró a ir a consultarla acerca de las enfermedades que no tenía. La sonámbula le propuso obsequiosamente la posibilidad de rejuvenecerlo indicándole la forma para no tener más de dieciséis años. Se trataba simplemente de darse un baño y de beber determinada agua. Se tragó el agua, se metió en el baño y se rejuveneció en él de tal manera que, al cabo de media hora, lo encontraron asfixiado.</w:t>
      </w:r>
    </w:p>
    <w:p w:rsidR="007F45B3" w:rsidRDefault="007F45B3" w:rsidP="007F45B3">
      <w:pPr>
        <w:shd w:val="clear" w:color="auto" w:fill="FFFFFF"/>
        <w:spacing w:after="216" w:line="240" w:lineRule="auto"/>
        <w:jc w:val="both"/>
        <w:rPr>
          <w:rFonts w:ascii="Georgia" w:eastAsia="Times New Roman" w:hAnsi="Georgia" w:cs="Times New Roman"/>
          <w:color w:val="000000"/>
          <w:sz w:val="25"/>
          <w:szCs w:val="25"/>
          <w:lang w:eastAsia="es-ES"/>
        </w:rPr>
      </w:pPr>
      <w:r w:rsidRPr="007F45B3">
        <w:rPr>
          <w:rFonts w:ascii="Georgia" w:eastAsia="Times New Roman" w:hAnsi="Georgia" w:cs="Times New Roman"/>
          <w:color w:val="000000"/>
          <w:sz w:val="25"/>
          <w:szCs w:val="25"/>
          <w:lang w:eastAsia="es-ES"/>
        </w:rPr>
        <w:t>Claude fue víctima de la publicidad hasta después de muerto. Según su testamento, había querido ser enterrado en un ataúd de embalsamamiento instantáneo cuya patente acababa de obtener un droguero. En el cementerio, el ataúd se abrió en dos, y el miserable cadáver cayó al barro donde tuvo que ser enterrado revuelto con las planchas rotas de la caja. Su tumba, hecha de cartón piedra y en imitación de mármol, empapada por las lluvias del primer invierno, no fue pronto nada más que un montón de podredumbre sin nombre.</w:t>
      </w:r>
    </w:p>
    <w:p w:rsidR="00D66CD5" w:rsidRDefault="00F3784F" w:rsidP="007F45B3">
      <w:pPr>
        <w:shd w:val="clear" w:color="auto" w:fill="FFFFFF"/>
        <w:spacing w:after="216" w:line="240" w:lineRule="auto"/>
        <w:jc w:val="both"/>
        <w:rPr>
          <w:rFonts w:ascii="Georgia" w:eastAsia="Times New Roman" w:hAnsi="Georgia" w:cs="Times New Roman"/>
          <w:color w:val="000000"/>
          <w:sz w:val="25"/>
          <w:szCs w:val="25"/>
          <w:lang w:eastAsia="es-ES"/>
        </w:rPr>
      </w:pPr>
      <w:r>
        <w:rPr>
          <w:rFonts w:ascii="Georgia" w:eastAsia="Times New Roman" w:hAnsi="Georgia" w:cs="Times New Roman"/>
          <w:color w:val="000000"/>
          <w:sz w:val="25"/>
          <w:szCs w:val="25"/>
          <w:lang w:eastAsia="es-ES"/>
        </w:rPr>
        <w:t xml:space="preserve">d) </w:t>
      </w:r>
      <w:r w:rsidR="008B41DF">
        <w:rPr>
          <w:rFonts w:ascii="Georgia" w:eastAsia="Times New Roman" w:hAnsi="Georgia" w:cs="Times New Roman"/>
          <w:color w:val="000000"/>
          <w:sz w:val="25"/>
          <w:szCs w:val="25"/>
          <w:lang w:eastAsia="es-ES"/>
        </w:rPr>
        <w:t>¿Qué medio o medios</w:t>
      </w:r>
      <w:r w:rsidR="00D66CD5">
        <w:rPr>
          <w:rFonts w:ascii="Georgia" w:eastAsia="Times New Roman" w:hAnsi="Georgia" w:cs="Times New Roman"/>
          <w:color w:val="000000"/>
          <w:sz w:val="25"/>
          <w:szCs w:val="25"/>
          <w:lang w:eastAsia="es-ES"/>
        </w:rPr>
        <w:t xml:space="preserve"> de comunicación </w:t>
      </w:r>
      <w:r w:rsidR="008B41DF">
        <w:rPr>
          <w:rFonts w:ascii="Georgia" w:eastAsia="Times New Roman" w:hAnsi="Georgia" w:cs="Times New Roman"/>
          <w:color w:val="000000"/>
          <w:sz w:val="25"/>
          <w:szCs w:val="25"/>
          <w:lang w:eastAsia="es-ES"/>
        </w:rPr>
        <w:t xml:space="preserve">es o </w:t>
      </w:r>
      <w:r w:rsidR="00D66CD5">
        <w:rPr>
          <w:rFonts w:ascii="Georgia" w:eastAsia="Times New Roman" w:hAnsi="Georgia" w:cs="Times New Roman"/>
          <w:color w:val="000000"/>
          <w:sz w:val="25"/>
          <w:szCs w:val="25"/>
          <w:lang w:eastAsia="es-ES"/>
        </w:rPr>
        <w:t>son citados en el cuento? ¿Sabes por qué?</w:t>
      </w:r>
    </w:p>
    <w:p w:rsidR="00D66CD5" w:rsidRPr="007F45B3" w:rsidRDefault="00F3784F" w:rsidP="007F45B3">
      <w:pPr>
        <w:shd w:val="clear" w:color="auto" w:fill="FFFFFF"/>
        <w:spacing w:after="216" w:line="240" w:lineRule="auto"/>
        <w:jc w:val="both"/>
        <w:rPr>
          <w:rFonts w:ascii="Georgia" w:eastAsia="Times New Roman" w:hAnsi="Georgia" w:cs="Times New Roman"/>
          <w:color w:val="000000"/>
          <w:sz w:val="25"/>
          <w:szCs w:val="25"/>
          <w:lang w:eastAsia="es-ES"/>
        </w:rPr>
      </w:pPr>
      <w:r>
        <w:rPr>
          <w:rFonts w:ascii="Georgia" w:eastAsia="Times New Roman" w:hAnsi="Georgia" w:cs="Times New Roman"/>
          <w:color w:val="000000"/>
          <w:sz w:val="25"/>
          <w:szCs w:val="25"/>
          <w:lang w:eastAsia="es-ES"/>
        </w:rPr>
        <w:t xml:space="preserve">e) </w:t>
      </w:r>
      <w:r w:rsidR="00D66CD5">
        <w:rPr>
          <w:rFonts w:ascii="Georgia" w:eastAsia="Times New Roman" w:hAnsi="Georgia" w:cs="Times New Roman"/>
          <w:color w:val="000000"/>
          <w:sz w:val="25"/>
          <w:szCs w:val="25"/>
          <w:lang w:eastAsia="es-ES"/>
        </w:rPr>
        <w:t xml:space="preserve">Escribe </w:t>
      </w:r>
      <w:r w:rsidR="00885B04">
        <w:rPr>
          <w:rFonts w:ascii="Georgia" w:eastAsia="Times New Roman" w:hAnsi="Georgia" w:cs="Times New Roman"/>
          <w:color w:val="000000"/>
          <w:sz w:val="25"/>
          <w:szCs w:val="25"/>
          <w:lang w:eastAsia="es-ES"/>
        </w:rPr>
        <w:t>cuál es el mensaje que quiere transmitir el autor</w:t>
      </w:r>
      <w:r w:rsidR="008B41DF">
        <w:rPr>
          <w:rFonts w:ascii="Georgia" w:eastAsia="Times New Roman" w:hAnsi="Georgia" w:cs="Times New Roman"/>
          <w:color w:val="000000"/>
          <w:sz w:val="25"/>
          <w:szCs w:val="25"/>
          <w:lang w:eastAsia="es-ES"/>
        </w:rPr>
        <w:t xml:space="preserve"> con su obra literaria</w:t>
      </w:r>
      <w:r w:rsidR="00885B04">
        <w:rPr>
          <w:rFonts w:ascii="Georgia" w:eastAsia="Times New Roman" w:hAnsi="Georgia" w:cs="Times New Roman"/>
          <w:color w:val="000000"/>
          <w:sz w:val="25"/>
          <w:szCs w:val="25"/>
          <w:lang w:eastAsia="es-ES"/>
        </w:rPr>
        <w:t>.</w:t>
      </w:r>
      <w:r w:rsidR="008B41DF">
        <w:rPr>
          <w:rFonts w:ascii="Georgia" w:eastAsia="Times New Roman" w:hAnsi="Georgia" w:cs="Times New Roman"/>
          <w:color w:val="000000"/>
          <w:sz w:val="25"/>
          <w:szCs w:val="25"/>
          <w:lang w:eastAsia="es-ES"/>
        </w:rPr>
        <w:t xml:space="preserve"> </w:t>
      </w:r>
      <w:r w:rsidR="00D66CD5">
        <w:rPr>
          <w:rFonts w:ascii="Georgia" w:eastAsia="Times New Roman" w:hAnsi="Georgia" w:cs="Times New Roman"/>
          <w:color w:val="000000"/>
          <w:sz w:val="25"/>
          <w:szCs w:val="25"/>
          <w:lang w:eastAsia="es-ES"/>
        </w:rPr>
        <w:t>¿Cuál es tu opinión al respecto?</w:t>
      </w:r>
    </w:p>
    <w:p w:rsidR="007F45B3" w:rsidRPr="007F45B3" w:rsidRDefault="007F45B3" w:rsidP="007A0130">
      <w:pPr>
        <w:rPr>
          <w:sz w:val="18"/>
          <w:szCs w:val="18"/>
        </w:rPr>
      </w:pPr>
    </w:p>
    <w:sectPr w:rsidR="007F45B3" w:rsidRPr="007F45B3" w:rsidSect="005746A7">
      <w:headerReference w:type="default" r:id="rId20"/>
      <w:type w:val="continuous"/>
      <w:pgSz w:w="16838" w:h="11906" w:orient="landscape"/>
      <w:pgMar w:top="113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08" w:rsidRDefault="00EA7708" w:rsidP="00EA7708">
      <w:pPr>
        <w:spacing w:after="0" w:line="240" w:lineRule="auto"/>
      </w:pPr>
      <w:r>
        <w:separator/>
      </w:r>
    </w:p>
  </w:endnote>
  <w:endnote w:type="continuationSeparator" w:id="0">
    <w:p w:rsidR="00EA7708" w:rsidRDefault="00EA7708" w:rsidP="00EA7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08" w:rsidRDefault="00EA7708" w:rsidP="00EA7708">
      <w:pPr>
        <w:spacing w:after="0" w:line="240" w:lineRule="auto"/>
      </w:pPr>
      <w:r>
        <w:separator/>
      </w:r>
    </w:p>
  </w:footnote>
  <w:footnote w:type="continuationSeparator" w:id="0">
    <w:p w:rsidR="00EA7708" w:rsidRDefault="00EA7708" w:rsidP="00EA7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8532"/>
      <w:docPartObj>
        <w:docPartGallery w:val="Page Numbers (Top of Page)"/>
        <w:docPartUnique/>
      </w:docPartObj>
    </w:sdtPr>
    <w:sdtContent>
      <w:p w:rsidR="00EA7708" w:rsidRDefault="005E55D5">
        <w:pPr>
          <w:pStyle w:val="Encabezado"/>
          <w:ind w:right="-864"/>
          <w:jc w:val="right"/>
        </w:pPr>
        <w:r>
          <w:pict>
            <v:group id="_x0000_s2049" style="width:43.2pt;height:18.7pt;mso-position-horizontal-relative:char;mso-position-vertical-relative:line" coordorigin="614,660" coordsize="864,374" o:allowincell="f">
              <v:roundrect id="_x0000_s2050" style="position:absolute;left:859;top:415;width:374;height:864;rotation:-90" arcsize="10923f" strokecolor="#bdb096 [2414]"/>
              <v:roundrect id="_x0000_s2051" style="position:absolute;left:898;top:451;width:296;height:792;rotation:-90" arcsize="10923f" fillcolor="#bdb096 [2414]" strokecolor="#bdb096 [2414]"/>
              <v:shapetype id="_x0000_t202" coordsize="21600,21600" o:spt="202" path="m,l,21600r21600,l21600,xe">
                <v:stroke joinstyle="miter"/>
                <v:path gradientshapeok="t" o:connecttype="rect"/>
              </v:shapetype>
              <v:shape id="_x0000_s2052" type="#_x0000_t202" style="position:absolute;left:732;top:716;width:659;height:288;v-text-anchor:top" filled="f" stroked="f">
                <v:textbox style="mso-next-textbox:#_x0000_s2052" inset="0,0,0,0">
                  <w:txbxContent>
                    <w:p w:rsidR="00EA7708" w:rsidRDefault="005E55D5">
                      <w:fldSimple w:instr=" PAGE    \* MERGEFORMAT ">
                        <w:r w:rsidR="001F1D2A" w:rsidRPr="001F1D2A">
                          <w:rPr>
                            <w:b/>
                            <w:noProof/>
                            <w:color w:val="FFFFFF" w:themeColor="background1"/>
                          </w:rPr>
                          <w:t>9</w:t>
                        </w:r>
                      </w:fldSimple>
                    </w:p>
                  </w:txbxContent>
                </v:textbox>
              </v:shape>
              <w10:wrap type="none" anchorx="page" anchory="margin"/>
              <w10:anchorlock/>
            </v:group>
          </w:pict>
        </w:r>
      </w:p>
    </w:sdtContent>
  </w:sdt>
  <w:p w:rsidR="00EA7708" w:rsidRDefault="00EA77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BCB"/>
    <w:multiLevelType w:val="hybridMultilevel"/>
    <w:tmpl w:val="5276C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111AEA"/>
    <w:multiLevelType w:val="multilevel"/>
    <w:tmpl w:val="8E4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F4F0A"/>
    <w:multiLevelType w:val="multilevel"/>
    <w:tmpl w:val="D4D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A0279"/>
    <w:multiLevelType w:val="multilevel"/>
    <w:tmpl w:val="19C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D7F24"/>
    <w:multiLevelType w:val="hybridMultilevel"/>
    <w:tmpl w:val="FD881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1B43A6"/>
    <w:multiLevelType w:val="hybridMultilevel"/>
    <w:tmpl w:val="E6B8A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AD7FA1"/>
    <w:multiLevelType w:val="multilevel"/>
    <w:tmpl w:val="09F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hdrShapeDefaults>
    <o:shapedefaults v:ext="edit" spidmax="2054">
      <o:colormru v:ext="edit" colors="#9f3"/>
      <o:colormenu v:ext="edit" fillcolor="none [663]" strokecolor="#002060" shadowcolor="none [1300]"/>
    </o:shapedefaults>
    <o:shapelayout v:ext="edit">
      <o:idmap v:ext="edit" data="2"/>
    </o:shapelayout>
  </w:hdrShapeDefaults>
  <w:footnotePr>
    <w:footnote w:id="-1"/>
    <w:footnote w:id="0"/>
  </w:footnotePr>
  <w:endnotePr>
    <w:endnote w:id="-1"/>
    <w:endnote w:id="0"/>
  </w:endnotePr>
  <w:compat/>
  <w:rsids>
    <w:rsidRoot w:val="00546A8B"/>
    <w:rsid w:val="00001705"/>
    <w:rsid w:val="000C7F20"/>
    <w:rsid w:val="000D127D"/>
    <w:rsid w:val="000F3EAC"/>
    <w:rsid w:val="00114B21"/>
    <w:rsid w:val="001F1D2A"/>
    <w:rsid w:val="002B5692"/>
    <w:rsid w:val="00431835"/>
    <w:rsid w:val="004A67CA"/>
    <w:rsid w:val="00541EC2"/>
    <w:rsid w:val="00546A8B"/>
    <w:rsid w:val="005746A7"/>
    <w:rsid w:val="005E55D5"/>
    <w:rsid w:val="00627E9B"/>
    <w:rsid w:val="006E3F4B"/>
    <w:rsid w:val="0076565B"/>
    <w:rsid w:val="007A0130"/>
    <w:rsid w:val="007A5532"/>
    <w:rsid w:val="007F45B3"/>
    <w:rsid w:val="00833832"/>
    <w:rsid w:val="00885B04"/>
    <w:rsid w:val="008B41DF"/>
    <w:rsid w:val="009F5A2F"/>
    <w:rsid w:val="00A17E84"/>
    <w:rsid w:val="00B97A90"/>
    <w:rsid w:val="00CA20E9"/>
    <w:rsid w:val="00D66CD5"/>
    <w:rsid w:val="00D71C8C"/>
    <w:rsid w:val="00D921D1"/>
    <w:rsid w:val="00EA7708"/>
    <w:rsid w:val="00EB4071"/>
    <w:rsid w:val="00F378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f3"/>
      <o:colormenu v:ext="edit" fillcolor="none [663]" strokecolor="#002060" shadowcolor="none [1300]"/>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32"/>
  </w:style>
  <w:style w:type="paragraph" w:styleId="Ttulo1">
    <w:name w:val="heading 1"/>
    <w:basedOn w:val="Normal"/>
    <w:next w:val="Normal"/>
    <w:link w:val="Ttulo1Car"/>
    <w:uiPriority w:val="9"/>
    <w:qFormat/>
    <w:rsid w:val="00114B21"/>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Ttulo3">
    <w:name w:val="heading 3"/>
    <w:basedOn w:val="Normal"/>
    <w:link w:val="Ttulo3Car"/>
    <w:uiPriority w:val="9"/>
    <w:qFormat/>
    <w:rsid w:val="007F45B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F45B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6A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A8B"/>
    <w:rPr>
      <w:rFonts w:ascii="Tahoma" w:hAnsi="Tahoma" w:cs="Tahoma"/>
      <w:sz w:val="16"/>
      <w:szCs w:val="16"/>
    </w:rPr>
  </w:style>
  <w:style w:type="character" w:customStyle="1" w:styleId="Ttulo3Car">
    <w:name w:val="Título 3 Car"/>
    <w:basedOn w:val="Fuentedeprrafopredeter"/>
    <w:link w:val="Ttulo3"/>
    <w:uiPriority w:val="9"/>
    <w:rsid w:val="007F45B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F45B3"/>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7F45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F45B3"/>
    <w:rPr>
      <w:b/>
      <w:bCs/>
    </w:rPr>
  </w:style>
  <w:style w:type="character" w:styleId="Hipervnculo">
    <w:name w:val="Hyperlink"/>
    <w:basedOn w:val="Fuentedeprrafopredeter"/>
    <w:uiPriority w:val="99"/>
    <w:semiHidden/>
    <w:unhideWhenUsed/>
    <w:rsid w:val="007F45B3"/>
    <w:rPr>
      <w:color w:val="0000FF"/>
      <w:u w:val="single"/>
    </w:rPr>
  </w:style>
  <w:style w:type="character" w:styleId="nfasis">
    <w:name w:val="Emphasis"/>
    <w:basedOn w:val="Fuentedeprrafopredeter"/>
    <w:uiPriority w:val="20"/>
    <w:qFormat/>
    <w:rsid w:val="00D921D1"/>
    <w:rPr>
      <w:i/>
      <w:iCs/>
    </w:rPr>
  </w:style>
  <w:style w:type="character" w:customStyle="1" w:styleId="Ttulo1Car">
    <w:name w:val="Título 1 Car"/>
    <w:basedOn w:val="Fuentedeprrafopredeter"/>
    <w:link w:val="Ttulo1"/>
    <w:uiPriority w:val="9"/>
    <w:rsid w:val="00114B21"/>
    <w:rPr>
      <w:rFonts w:asciiTheme="majorHAnsi" w:eastAsiaTheme="majorEastAsia" w:hAnsiTheme="majorHAnsi" w:cstheme="majorBidi"/>
      <w:b/>
      <w:bCs/>
      <w:color w:val="9D3511" w:themeColor="accent1" w:themeShade="BF"/>
      <w:sz w:val="28"/>
      <w:szCs w:val="28"/>
    </w:rPr>
  </w:style>
  <w:style w:type="character" w:customStyle="1" w:styleId="titular">
    <w:name w:val="titular"/>
    <w:basedOn w:val="Fuentedeprrafopredeter"/>
    <w:rsid w:val="00114B21"/>
  </w:style>
  <w:style w:type="paragraph" w:styleId="Encabezado">
    <w:name w:val="header"/>
    <w:basedOn w:val="Normal"/>
    <w:link w:val="EncabezadoCar"/>
    <w:uiPriority w:val="99"/>
    <w:unhideWhenUsed/>
    <w:rsid w:val="00EA77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708"/>
  </w:style>
  <w:style w:type="paragraph" w:styleId="Piedepgina">
    <w:name w:val="footer"/>
    <w:basedOn w:val="Normal"/>
    <w:link w:val="PiedepginaCar"/>
    <w:uiPriority w:val="99"/>
    <w:semiHidden/>
    <w:unhideWhenUsed/>
    <w:rsid w:val="00EA77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A7708"/>
  </w:style>
  <w:style w:type="paragraph" w:styleId="Prrafodelista">
    <w:name w:val="List Paragraph"/>
    <w:basedOn w:val="Normal"/>
    <w:uiPriority w:val="34"/>
    <w:qFormat/>
    <w:rsid w:val="00A17E84"/>
    <w:pPr>
      <w:ind w:left="720"/>
      <w:contextualSpacing/>
    </w:pPr>
  </w:style>
</w:styles>
</file>

<file path=word/webSettings.xml><?xml version="1.0" encoding="utf-8"?>
<w:webSettings xmlns:r="http://schemas.openxmlformats.org/officeDocument/2006/relationships" xmlns:w="http://schemas.openxmlformats.org/wordprocessingml/2006/main">
  <w:divs>
    <w:div w:id="151796229">
      <w:bodyDiv w:val="1"/>
      <w:marLeft w:val="0"/>
      <w:marRight w:val="0"/>
      <w:marTop w:val="0"/>
      <w:marBottom w:val="0"/>
      <w:divBdr>
        <w:top w:val="none" w:sz="0" w:space="0" w:color="auto"/>
        <w:left w:val="none" w:sz="0" w:space="0" w:color="auto"/>
        <w:bottom w:val="none" w:sz="0" w:space="0" w:color="auto"/>
        <w:right w:val="none" w:sz="0" w:space="0" w:color="auto"/>
      </w:divBdr>
    </w:div>
    <w:div w:id="408815396">
      <w:bodyDiv w:val="1"/>
      <w:marLeft w:val="0"/>
      <w:marRight w:val="0"/>
      <w:marTop w:val="0"/>
      <w:marBottom w:val="0"/>
      <w:divBdr>
        <w:top w:val="none" w:sz="0" w:space="0" w:color="auto"/>
        <w:left w:val="none" w:sz="0" w:space="0" w:color="auto"/>
        <w:bottom w:val="none" w:sz="0" w:space="0" w:color="auto"/>
        <w:right w:val="none" w:sz="0" w:space="0" w:color="auto"/>
      </w:divBdr>
    </w:div>
    <w:div w:id="457917112">
      <w:bodyDiv w:val="1"/>
      <w:marLeft w:val="0"/>
      <w:marRight w:val="0"/>
      <w:marTop w:val="0"/>
      <w:marBottom w:val="0"/>
      <w:divBdr>
        <w:top w:val="none" w:sz="0" w:space="0" w:color="auto"/>
        <w:left w:val="none" w:sz="0" w:space="0" w:color="auto"/>
        <w:bottom w:val="none" w:sz="0" w:space="0" w:color="auto"/>
        <w:right w:val="none" w:sz="0" w:space="0" w:color="auto"/>
      </w:divBdr>
    </w:div>
    <w:div w:id="556204069">
      <w:bodyDiv w:val="1"/>
      <w:marLeft w:val="0"/>
      <w:marRight w:val="0"/>
      <w:marTop w:val="0"/>
      <w:marBottom w:val="0"/>
      <w:divBdr>
        <w:top w:val="none" w:sz="0" w:space="0" w:color="auto"/>
        <w:left w:val="none" w:sz="0" w:space="0" w:color="auto"/>
        <w:bottom w:val="none" w:sz="0" w:space="0" w:color="auto"/>
        <w:right w:val="none" w:sz="0" w:space="0" w:color="auto"/>
      </w:divBdr>
      <w:divsChild>
        <w:div w:id="2019382168">
          <w:marLeft w:val="0"/>
          <w:marRight w:val="0"/>
          <w:marTop w:val="0"/>
          <w:marBottom w:val="0"/>
          <w:divBdr>
            <w:top w:val="none" w:sz="0" w:space="0" w:color="auto"/>
            <w:left w:val="none" w:sz="0" w:space="0" w:color="auto"/>
            <w:bottom w:val="none" w:sz="0" w:space="0" w:color="auto"/>
            <w:right w:val="none" w:sz="0" w:space="0" w:color="auto"/>
          </w:divBdr>
          <w:divsChild>
            <w:div w:id="57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Aspecto">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o">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64F24-18E7-4AAA-AB6A-9BF55A5E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1812</Words>
  <Characters>9970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3</cp:revision>
  <dcterms:created xsi:type="dcterms:W3CDTF">2020-08-31T13:44:00Z</dcterms:created>
  <dcterms:modified xsi:type="dcterms:W3CDTF">2020-09-01T12:11:00Z</dcterms:modified>
</cp:coreProperties>
</file>