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AC" w:rsidRPr="001D73AC" w:rsidRDefault="001D73AC" w:rsidP="005B13D1">
      <w:pPr>
        <w:suppressAutoHyphens/>
        <w:autoSpaceDN w:val="0"/>
        <w:spacing w:after="0" w:line="240" w:lineRule="auto"/>
        <w:jc w:val="both"/>
        <w:textAlignment w:val="baseline"/>
        <w:rPr>
          <w:rFonts w:ascii="Juice ITC" w:hAnsi="Juice ITC" w:cs="Arial"/>
          <w:color w:val="000000"/>
          <w:sz w:val="32"/>
          <w:szCs w:val="32"/>
        </w:rPr>
      </w:pPr>
    </w:p>
    <w:p w:rsidR="005B13D1" w:rsidRPr="00942FA5" w:rsidRDefault="005B13D1" w:rsidP="00E664D4">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uppressAutoHyphens/>
        <w:autoSpaceDN w:val="0"/>
        <w:spacing w:after="0" w:line="240" w:lineRule="auto"/>
        <w:jc w:val="both"/>
        <w:textAlignment w:val="baseline"/>
        <w:rPr>
          <w:rFonts w:ascii="Californian FB" w:hAnsi="Californian FB" w:cs="Arial"/>
          <w:color w:val="2E74B5" w:themeColor="accent1" w:themeShade="BF"/>
          <w:sz w:val="28"/>
          <w:szCs w:val="28"/>
        </w:rPr>
      </w:pPr>
      <w:r w:rsidRPr="00942FA5">
        <w:rPr>
          <w:rFonts w:ascii="Californian FB" w:hAnsi="Californian FB" w:cs="Arial"/>
          <w:color w:val="2E74B5" w:themeColor="accent1" w:themeShade="BF"/>
          <w:sz w:val="28"/>
          <w:szCs w:val="28"/>
        </w:rPr>
        <w:t xml:space="preserve">Recordemos los modelos atómicos: </w:t>
      </w:r>
    </w:p>
    <w:p w:rsidR="005B13D1" w:rsidRPr="00734141" w:rsidRDefault="005B13D1" w:rsidP="005B13D1">
      <w:pPr>
        <w:suppressAutoHyphens/>
        <w:autoSpaceDN w:val="0"/>
        <w:spacing w:after="0" w:line="240" w:lineRule="auto"/>
        <w:jc w:val="both"/>
        <w:textAlignment w:val="baseline"/>
        <w:rPr>
          <w:rFonts w:ascii="Arial" w:hAnsi="Arial" w:cs="Arial"/>
          <w:color w:val="000000"/>
          <w:szCs w:val="20"/>
        </w:rPr>
      </w:pPr>
      <w:r w:rsidRPr="00734141">
        <w:rPr>
          <w:rFonts w:ascii="Arial" w:hAnsi="Arial" w:cs="Arial"/>
          <w:color w:val="000000"/>
          <w:szCs w:val="20"/>
        </w:rPr>
        <w:t>En síntesis:</w:t>
      </w:r>
    </w:p>
    <w:p w:rsidR="005B13D1" w:rsidRPr="00734141" w:rsidRDefault="005B13D1" w:rsidP="005B13D1">
      <w:pPr>
        <w:rPr>
          <w:rFonts w:ascii="Arial" w:eastAsia="Times New Roman" w:hAnsi="Arial" w:cs="Arial"/>
          <w:sz w:val="18"/>
          <w:szCs w:val="18"/>
          <w:lang w:eastAsia="es-AR"/>
        </w:rPr>
      </w:pPr>
    </w:p>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EEBCF"/>
        <w:tblCellMar>
          <w:left w:w="0" w:type="dxa"/>
          <w:right w:w="0" w:type="dxa"/>
        </w:tblCellMar>
        <w:tblLook w:val="04A0" w:firstRow="1" w:lastRow="0" w:firstColumn="1" w:lastColumn="0" w:noHBand="0" w:noVBand="1"/>
      </w:tblPr>
      <w:tblGrid>
        <w:gridCol w:w="483"/>
        <w:gridCol w:w="1310"/>
        <w:gridCol w:w="3413"/>
        <w:gridCol w:w="3794"/>
      </w:tblGrid>
      <w:tr w:rsidR="005B13D1" w:rsidRPr="00734141" w:rsidTr="003D0E3D">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EEBCF"/>
            <w:vAlign w:val="center"/>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sidRPr="00734141">
              <w:rPr>
                <w:rFonts w:ascii="Arial" w:eastAsia="Times New Roman" w:hAnsi="Arial" w:cs="Arial"/>
                <w:bCs/>
                <w:sz w:val="20"/>
                <w:szCs w:val="20"/>
                <w:lang w:eastAsia="es-AR"/>
              </w:rPr>
              <w:t>Año</w:t>
            </w:r>
          </w:p>
        </w:tc>
        <w:tc>
          <w:tcPr>
            <w:tcW w:w="1290" w:type="dxa"/>
            <w:tcBorders>
              <w:top w:val="outset" w:sz="6" w:space="0" w:color="auto"/>
              <w:left w:val="outset" w:sz="6" w:space="0" w:color="auto"/>
              <w:bottom w:val="outset" w:sz="6" w:space="0" w:color="auto"/>
              <w:right w:val="outset" w:sz="6" w:space="0" w:color="auto"/>
            </w:tcBorders>
            <w:shd w:val="clear" w:color="auto" w:fill="FEEBCF"/>
            <w:vAlign w:val="center"/>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sidRPr="00734141">
              <w:rPr>
                <w:rFonts w:ascii="Arial" w:eastAsia="Times New Roman" w:hAnsi="Arial" w:cs="Arial"/>
                <w:bCs/>
                <w:sz w:val="20"/>
                <w:szCs w:val="20"/>
                <w:lang w:eastAsia="es-AR"/>
              </w:rPr>
              <w:t>Científico</w:t>
            </w:r>
          </w:p>
        </w:tc>
        <w:tc>
          <w:tcPr>
            <w:tcW w:w="3360" w:type="dxa"/>
            <w:tcBorders>
              <w:top w:val="outset" w:sz="6" w:space="0" w:color="auto"/>
              <w:left w:val="outset" w:sz="6" w:space="0" w:color="auto"/>
              <w:bottom w:val="outset" w:sz="6" w:space="0" w:color="auto"/>
              <w:right w:val="outset" w:sz="6" w:space="0" w:color="auto"/>
            </w:tcBorders>
            <w:shd w:val="clear" w:color="auto" w:fill="FEEBCF"/>
            <w:vAlign w:val="center"/>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sidRPr="00734141">
              <w:rPr>
                <w:rFonts w:ascii="Arial" w:eastAsia="Times New Roman" w:hAnsi="Arial" w:cs="Arial"/>
                <w:bCs/>
                <w:sz w:val="20"/>
                <w:szCs w:val="20"/>
                <w:lang w:eastAsia="es-AR"/>
              </w:rPr>
              <w:t>Descubrimientos experimentales</w:t>
            </w:r>
          </w:p>
        </w:tc>
        <w:tc>
          <w:tcPr>
            <w:tcW w:w="3735" w:type="dxa"/>
            <w:tcBorders>
              <w:top w:val="outset" w:sz="6" w:space="0" w:color="auto"/>
              <w:left w:val="outset" w:sz="6" w:space="0" w:color="auto"/>
              <w:bottom w:val="outset" w:sz="6" w:space="0" w:color="auto"/>
              <w:right w:val="outset" w:sz="6" w:space="0" w:color="auto"/>
            </w:tcBorders>
            <w:shd w:val="clear" w:color="auto" w:fill="FEEBCF"/>
            <w:vAlign w:val="center"/>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sidRPr="00734141">
              <w:rPr>
                <w:rFonts w:ascii="Arial" w:eastAsia="Times New Roman" w:hAnsi="Arial" w:cs="Arial"/>
                <w:bCs/>
                <w:sz w:val="20"/>
                <w:szCs w:val="20"/>
                <w:lang w:eastAsia="es-AR"/>
              </w:rPr>
              <w:t>Modelo atómico</w:t>
            </w:r>
          </w:p>
        </w:tc>
      </w:tr>
      <w:tr w:rsidR="005B13D1" w:rsidRPr="00734141" w:rsidTr="003D0E3D">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EEBCF"/>
            <w:vAlign w:val="center"/>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1808</w:t>
            </w:r>
          </w:p>
        </w:tc>
        <w:tc>
          <w:tcPr>
            <w:tcW w:w="1290" w:type="dxa"/>
            <w:tcBorders>
              <w:top w:val="outset" w:sz="6" w:space="0" w:color="auto"/>
              <w:left w:val="outset" w:sz="6" w:space="0" w:color="auto"/>
              <w:bottom w:val="outset" w:sz="6" w:space="0" w:color="auto"/>
              <w:right w:val="outset" w:sz="6" w:space="0" w:color="auto"/>
            </w:tcBorders>
            <w:shd w:val="clear" w:color="auto" w:fill="FEEBCF"/>
            <w:vAlign w:val="center"/>
            <w:hideMark/>
          </w:tcPr>
          <w:p w:rsidR="005B13D1" w:rsidRPr="00734141" w:rsidRDefault="00434200" w:rsidP="003D0E3D">
            <w:pPr>
              <w:spacing w:after="0" w:line="240" w:lineRule="auto"/>
              <w:jc w:val="center"/>
              <w:rPr>
                <w:rFonts w:ascii="Times New Roman" w:eastAsia="Times New Roman" w:hAnsi="Times New Roman" w:cs="Times New Roman"/>
                <w:sz w:val="24"/>
                <w:szCs w:val="24"/>
                <w:lang w:eastAsia="es-AR"/>
              </w:rPr>
            </w:pPr>
            <w:hyperlink r:id="rId8" w:history="1">
              <w:r w:rsidR="005B13D1">
                <w:rPr>
                  <w:rFonts w:ascii="Arial" w:eastAsia="Times New Roman" w:hAnsi="Arial" w:cs="Arial"/>
                  <w:noProof/>
                  <w:sz w:val="20"/>
                  <w:szCs w:val="20"/>
                  <w:lang w:eastAsia="es-AR"/>
                </w:rPr>
                <w:drawing>
                  <wp:inline distT="0" distB="0" distL="0" distR="0" wp14:anchorId="5830F711" wp14:editId="69832BCD">
                    <wp:extent cx="800100" cy="1047750"/>
                    <wp:effectExtent l="0" t="0" r="0" b="0"/>
                    <wp:docPr id="1" name="Imagen 1" descr="Descripción: http://concurso.cnice.mec.es/cnice2005/93_iniciacion_interactiva_materia/curso/materiales/atomo/img/dalton_m.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http://concurso.cnice.mec.es/cnice2005/93_iniciacion_interactiva_materia/curso/materiales/atomo/img/dalton_m.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47750"/>
                            </a:xfrm>
                            <a:prstGeom prst="rect">
                              <a:avLst/>
                            </a:prstGeom>
                            <a:noFill/>
                            <a:ln>
                              <a:noFill/>
                            </a:ln>
                          </pic:spPr>
                        </pic:pic>
                      </a:graphicData>
                    </a:graphic>
                  </wp:inline>
                </w:drawing>
              </w:r>
              <w:r w:rsidR="005B13D1" w:rsidRPr="00734141">
                <w:rPr>
                  <w:rFonts w:ascii="Arial" w:eastAsia="Times New Roman" w:hAnsi="Arial" w:cs="Arial"/>
                  <w:sz w:val="20"/>
                  <w:szCs w:val="20"/>
                  <w:u w:val="single"/>
                  <w:lang w:eastAsia="es-AR"/>
                </w:rPr>
                <w:br/>
                <w:t>John Dalton</w:t>
              </w:r>
            </w:hyperlink>
          </w:p>
        </w:tc>
        <w:tc>
          <w:tcPr>
            <w:tcW w:w="3360" w:type="dxa"/>
            <w:tcBorders>
              <w:top w:val="outset" w:sz="6" w:space="0" w:color="auto"/>
              <w:left w:val="outset" w:sz="6" w:space="0" w:color="auto"/>
              <w:bottom w:val="outset" w:sz="6" w:space="0" w:color="auto"/>
              <w:right w:val="outset" w:sz="6" w:space="0" w:color="auto"/>
            </w:tcBorders>
            <w:shd w:val="clear" w:color="auto" w:fill="FEEBCF"/>
            <w:vAlign w:val="center"/>
            <w:hideMark/>
          </w:tcPr>
          <w:tbl>
            <w:tblPr>
              <w:tblW w:w="3300" w:type="dxa"/>
              <w:jc w:val="right"/>
              <w:tblCellSpacing w:w="0" w:type="dxa"/>
              <w:tblCellMar>
                <w:left w:w="0" w:type="dxa"/>
                <w:right w:w="0" w:type="dxa"/>
              </w:tblCellMar>
              <w:tblLook w:val="04A0" w:firstRow="1" w:lastRow="0" w:firstColumn="1" w:lastColumn="0" w:noHBand="0" w:noVBand="1"/>
            </w:tblPr>
            <w:tblGrid>
              <w:gridCol w:w="3300"/>
            </w:tblGrid>
            <w:tr w:rsidR="005B13D1" w:rsidRPr="00734141" w:rsidTr="003D0E3D">
              <w:trPr>
                <w:tblCellSpacing w:w="0" w:type="dxa"/>
                <w:jc w:val="right"/>
              </w:trPr>
              <w:tc>
                <w:tcPr>
                  <w:tcW w:w="0" w:type="auto"/>
                  <w:vAlign w:val="center"/>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 xml:space="preserve">Durante el </w:t>
                  </w:r>
                  <w:proofErr w:type="spellStart"/>
                  <w:r w:rsidRPr="00734141">
                    <w:rPr>
                      <w:rFonts w:ascii="Arial" w:eastAsia="Times New Roman" w:hAnsi="Arial" w:cs="Arial"/>
                      <w:sz w:val="20"/>
                      <w:szCs w:val="20"/>
                      <w:lang w:eastAsia="es-AR"/>
                    </w:rPr>
                    <w:t>s.XVIII</w:t>
                  </w:r>
                  <w:proofErr w:type="spellEnd"/>
                  <w:r w:rsidRPr="00734141">
                    <w:rPr>
                      <w:rFonts w:ascii="Arial" w:eastAsia="Times New Roman" w:hAnsi="Arial" w:cs="Arial"/>
                      <w:sz w:val="20"/>
                      <w:szCs w:val="20"/>
                      <w:lang w:eastAsia="es-AR"/>
                    </w:rPr>
                    <w:t xml:space="preserve"> y principios del XIX algunos científicos habían investigado distintos aspectos de las reacciones químicas, obteniendo las llamadas </w:t>
                  </w:r>
                  <w:hyperlink r:id="rId10" w:history="1">
                    <w:r w:rsidRPr="00734141">
                      <w:rPr>
                        <w:rFonts w:ascii="Arial" w:eastAsia="Times New Roman" w:hAnsi="Arial" w:cs="Arial"/>
                        <w:bCs/>
                        <w:sz w:val="20"/>
                        <w:szCs w:val="20"/>
                        <w:u w:val="single"/>
                        <w:lang w:eastAsia="es-AR"/>
                      </w:rPr>
                      <w:t>leyes clásicas de la Química</w:t>
                    </w:r>
                  </w:hyperlink>
                  <w:r w:rsidRPr="00734141">
                    <w:rPr>
                      <w:rFonts w:ascii="Arial" w:eastAsia="Times New Roman" w:hAnsi="Arial" w:cs="Arial"/>
                      <w:sz w:val="20"/>
                      <w:szCs w:val="20"/>
                      <w:lang w:eastAsia="es-AR"/>
                    </w:rPr>
                    <w:t>.</w:t>
                  </w:r>
                </w:p>
              </w:tc>
            </w:tr>
            <w:tr w:rsidR="005B13D1" w:rsidRPr="00734141" w:rsidTr="003D0E3D">
              <w:trPr>
                <w:tblCellSpacing w:w="0" w:type="dxa"/>
                <w:jc w:val="right"/>
              </w:trPr>
              <w:tc>
                <w:tcPr>
                  <w:tcW w:w="0" w:type="auto"/>
                  <w:vAlign w:val="center"/>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14:anchorId="68345580" wp14:editId="3AC0FD45">
                        <wp:extent cx="2095500" cy="200025"/>
                        <wp:effectExtent l="0" t="0" r="0" b="9525"/>
                        <wp:docPr id="2" name="Imagen 2" descr="Descripción: http://concurso.cnice.mec.es/cnice2005/93_iniciacion_interactiva_materia/curso/materiales/atomo/img/reacci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http://concurso.cnice.mec.es/cnice2005/93_iniciacion_interactiva_materia/curso/materiales/atomo/img/reacci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0025"/>
                                </a:xfrm>
                                <a:prstGeom prst="rect">
                                  <a:avLst/>
                                </a:prstGeom>
                                <a:noFill/>
                                <a:ln>
                                  <a:noFill/>
                                </a:ln>
                              </pic:spPr>
                            </pic:pic>
                          </a:graphicData>
                        </a:graphic>
                      </wp:inline>
                    </w:drawing>
                  </w:r>
                </w:p>
              </w:tc>
            </w:tr>
          </w:tbl>
          <w:p w:rsidR="005B13D1" w:rsidRPr="00734141" w:rsidRDefault="005B13D1" w:rsidP="003D0E3D">
            <w:pPr>
              <w:spacing w:after="0" w:line="240" w:lineRule="auto"/>
              <w:jc w:val="right"/>
              <w:rPr>
                <w:rFonts w:ascii="Times New Roman" w:eastAsia="Times New Roman" w:hAnsi="Times New Roman" w:cs="Times New Roman"/>
                <w:sz w:val="24"/>
                <w:szCs w:val="24"/>
                <w:lang w:eastAsia="es-AR"/>
              </w:rPr>
            </w:pPr>
          </w:p>
        </w:tc>
        <w:tc>
          <w:tcPr>
            <w:tcW w:w="3735" w:type="dxa"/>
            <w:tcBorders>
              <w:top w:val="outset" w:sz="6" w:space="0" w:color="auto"/>
              <w:left w:val="outset" w:sz="6" w:space="0" w:color="auto"/>
              <w:bottom w:val="outset" w:sz="6" w:space="0" w:color="auto"/>
              <w:right w:val="outset" w:sz="6" w:space="0" w:color="auto"/>
            </w:tcBorders>
            <w:shd w:val="clear" w:color="auto" w:fill="FEEBCF"/>
            <w:vAlign w:val="center"/>
            <w:hideMark/>
          </w:tcPr>
          <w:tbl>
            <w:tblPr>
              <w:tblW w:w="3675" w:type="dxa"/>
              <w:jc w:val="right"/>
              <w:tblCellSpacing w:w="0" w:type="dxa"/>
              <w:tblCellMar>
                <w:left w:w="0" w:type="dxa"/>
                <w:right w:w="0" w:type="dxa"/>
              </w:tblCellMar>
              <w:tblLook w:val="04A0" w:firstRow="1" w:lastRow="0" w:firstColumn="1" w:lastColumn="0" w:noHBand="0" w:noVBand="1"/>
            </w:tblPr>
            <w:tblGrid>
              <w:gridCol w:w="1829"/>
              <w:gridCol w:w="1846"/>
            </w:tblGrid>
            <w:tr w:rsidR="005B13D1" w:rsidRPr="00734141" w:rsidTr="003D0E3D">
              <w:trPr>
                <w:tblCellSpacing w:w="0" w:type="dxa"/>
                <w:jc w:val="right"/>
              </w:trPr>
              <w:tc>
                <w:tcPr>
                  <w:tcW w:w="0" w:type="auto"/>
                  <w:gridSpan w:val="2"/>
                  <w:vAlign w:val="center"/>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La imagen del átomo expuesta por Dalton en su </w:t>
                  </w:r>
                  <w:hyperlink r:id="rId12" w:history="1">
                    <w:r w:rsidRPr="00734141">
                      <w:rPr>
                        <w:rFonts w:ascii="Arial" w:eastAsia="Times New Roman" w:hAnsi="Arial" w:cs="Arial"/>
                        <w:i/>
                        <w:iCs/>
                        <w:sz w:val="20"/>
                        <w:szCs w:val="20"/>
                        <w:u w:val="single"/>
                        <w:lang w:eastAsia="es-AR"/>
                      </w:rPr>
                      <w:t>teoría atómica</w:t>
                    </w:r>
                  </w:hyperlink>
                  <w:r w:rsidRPr="00734141">
                    <w:rPr>
                      <w:rFonts w:ascii="Arial" w:eastAsia="Times New Roman" w:hAnsi="Arial" w:cs="Arial"/>
                      <w:sz w:val="20"/>
                      <w:szCs w:val="20"/>
                      <w:lang w:eastAsia="es-AR"/>
                    </w:rPr>
                    <w:t>, para explicar estas leyes, es la de minúsculas partículas esféricas, indivisibles e inmutables,</w:t>
                  </w:r>
                </w:p>
              </w:tc>
            </w:tr>
            <w:tr w:rsidR="005B13D1" w:rsidRPr="00734141" w:rsidTr="003D0E3D">
              <w:trPr>
                <w:trHeight w:val="795"/>
                <w:tblCellSpacing w:w="0" w:type="dxa"/>
                <w:jc w:val="right"/>
              </w:trPr>
              <w:tc>
                <w:tcPr>
                  <w:tcW w:w="1815" w:type="dxa"/>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proofErr w:type="gramStart"/>
                  <w:r w:rsidRPr="00734141">
                    <w:rPr>
                      <w:rFonts w:ascii="Arial" w:eastAsia="Times New Roman" w:hAnsi="Arial" w:cs="Arial"/>
                      <w:sz w:val="20"/>
                      <w:szCs w:val="20"/>
                      <w:lang w:eastAsia="es-AR"/>
                    </w:rPr>
                    <w:t>iguales</w:t>
                  </w:r>
                  <w:proofErr w:type="gramEnd"/>
                  <w:r w:rsidRPr="00734141">
                    <w:rPr>
                      <w:rFonts w:ascii="Arial" w:eastAsia="Times New Roman" w:hAnsi="Arial" w:cs="Arial"/>
                      <w:sz w:val="20"/>
                      <w:szCs w:val="20"/>
                      <w:lang w:eastAsia="es-AR"/>
                    </w:rPr>
                    <w:t xml:space="preserve"> entre sí en cada elemento químico.</w:t>
                  </w:r>
                </w:p>
              </w:tc>
              <w:tc>
                <w:tcPr>
                  <w:tcW w:w="1860" w:type="dxa"/>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14:anchorId="18C11DE1" wp14:editId="43A40419">
                        <wp:extent cx="504825" cy="504825"/>
                        <wp:effectExtent l="0" t="0" r="9525" b="9525"/>
                        <wp:docPr id="3" name="Imagen 3" descr="Descripción: http://concurso.cnice.mec.es/cnice2005/93_iniciacion_interactiva_materia/curso/materiales/atomo/img/mod_dalt.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http://concurso.cnice.mec.es/cnice2005/93_iniciacion_interactiva_materia/curso/materiales/atomo/img/mod_dalt.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bl>
          <w:p w:rsidR="005B13D1" w:rsidRPr="00734141" w:rsidRDefault="005B13D1" w:rsidP="003D0E3D">
            <w:pPr>
              <w:spacing w:after="0" w:line="240" w:lineRule="auto"/>
              <w:jc w:val="right"/>
              <w:rPr>
                <w:rFonts w:ascii="Times New Roman" w:eastAsia="Times New Roman" w:hAnsi="Times New Roman" w:cs="Times New Roman"/>
                <w:sz w:val="24"/>
                <w:szCs w:val="24"/>
                <w:lang w:eastAsia="es-AR"/>
              </w:rPr>
            </w:pPr>
          </w:p>
        </w:tc>
      </w:tr>
      <w:tr w:rsidR="005B13D1" w:rsidRPr="00734141" w:rsidTr="003D0E3D">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EEBCF"/>
            <w:vAlign w:val="center"/>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1897</w:t>
            </w:r>
          </w:p>
        </w:tc>
        <w:tc>
          <w:tcPr>
            <w:tcW w:w="1290" w:type="dxa"/>
            <w:tcBorders>
              <w:top w:val="outset" w:sz="6" w:space="0" w:color="auto"/>
              <w:left w:val="outset" w:sz="6" w:space="0" w:color="auto"/>
              <w:bottom w:val="outset" w:sz="6" w:space="0" w:color="auto"/>
              <w:right w:val="outset" w:sz="6" w:space="0" w:color="auto"/>
            </w:tcBorders>
            <w:shd w:val="clear" w:color="auto" w:fill="FEEBCF"/>
            <w:vAlign w:val="center"/>
            <w:hideMark/>
          </w:tcPr>
          <w:p w:rsidR="005B13D1" w:rsidRPr="00734141" w:rsidRDefault="00434200" w:rsidP="003D0E3D">
            <w:pPr>
              <w:spacing w:after="0" w:line="240" w:lineRule="auto"/>
              <w:jc w:val="center"/>
              <w:rPr>
                <w:rFonts w:ascii="Times New Roman" w:eastAsia="Times New Roman" w:hAnsi="Times New Roman" w:cs="Times New Roman"/>
                <w:sz w:val="24"/>
                <w:szCs w:val="24"/>
                <w:lang w:eastAsia="es-AR"/>
              </w:rPr>
            </w:pPr>
            <w:hyperlink r:id="rId14" w:history="1">
              <w:r w:rsidR="005B13D1">
                <w:rPr>
                  <w:rFonts w:ascii="Arial" w:eastAsia="Times New Roman" w:hAnsi="Arial" w:cs="Arial"/>
                  <w:noProof/>
                  <w:sz w:val="20"/>
                  <w:szCs w:val="20"/>
                  <w:lang w:eastAsia="es-AR"/>
                </w:rPr>
                <w:drawing>
                  <wp:inline distT="0" distB="0" distL="0" distR="0" wp14:anchorId="063E183D" wp14:editId="173497E1">
                    <wp:extent cx="800100" cy="1047750"/>
                    <wp:effectExtent l="0" t="0" r="0" b="0"/>
                    <wp:docPr id="4" name="Imagen 4" descr="Descripción: http://concurso.cnice.mec.es/cnice2005/93_iniciacion_interactiva_materia/curso/materiales/atomo/img/thomson_m.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http://concurso.cnice.mec.es/cnice2005/93_iniciacion_interactiva_materia/curso/materiales/atomo/img/thomson_m.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1047750"/>
                            </a:xfrm>
                            <a:prstGeom prst="rect">
                              <a:avLst/>
                            </a:prstGeom>
                            <a:noFill/>
                            <a:ln>
                              <a:noFill/>
                            </a:ln>
                          </pic:spPr>
                        </pic:pic>
                      </a:graphicData>
                    </a:graphic>
                  </wp:inline>
                </w:drawing>
              </w:r>
              <w:r w:rsidR="005B13D1" w:rsidRPr="00734141">
                <w:rPr>
                  <w:rFonts w:ascii="Arial" w:eastAsia="Times New Roman" w:hAnsi="Arial" w:cs="Arial"/>
                  <w:sz w:val="20"/>
                  <w:szCs w:val="20"/>
                  <w:u w:val="single"/>
                  <w:lang w:eastAsia="es-AR"/>
                </w:rPr>
                <w:br/>
                <w:t>J.J. Thomson</w:t>
              </w:r>
            </w:hyperlink>
          </w:p>
        </w:tc>
        <w:tc>
          <w:tcPr>
            <w:tcW w:w="3360" w:type="dxa"/>
            <w:tcBorders>
              <w:top w:val="outset" w:sz="6" w:space="0" w:color="auto"/>
              <w:left w:val="outset" w:sz="6" w:space="0" w:color="auto"/>
              <w:bottom w:val="outset" w:sz="6" w:space="0" w:color="auto"/>
              <w:right w:val="outset" w:sz="6" w:space="0" w:color="auto"/>
            </w:tcBorders>
            <w:shd w:val="clear" w:color="auto" w:fill="FEEBCF"/>
            <w:vAlign w:val="center"/>
            <w:hideMark/>
          </w:tcPr>
          <w:tbl>
            <w:tblPr>
              <w:tblW w:w="3300" w:type="dxa"/>
              <w:jc w:val="right"/>
              <w:tblCellSpacing w:w="0" w:type="dxa"/>
              <w:tblCellMar>
                <w:left w:w="0" w:type="dxa"/>
                <w:right w:w="0" w:type="dxa"/>
              </w:tblCellMar>
              <w:tblLook w:val="04A0" w:firstRow="1" w:lastRow="0" w:firstColumn="1" w:lastColumn="0" w:noHBand="0" w:noVBand="1"/>
            </w:tblPr>
            <w:tblGrid>
              <w:gridCol w:w="3300"/>
            </w:tblGrid>
            <w:tr w:rsidR="005B13D1" w:rsidRPr="00734141" w:rsidTr="003D0E3D">
              <w:trPr>
                <w:tblCellSpacing w:w="0" w:type="dxa"/>
                <w:jc w:val="right"/>
              </w:trPr>
              <w:tc>
                <w:tcPr>
                  <w:tcW w:w="0" w:type="auto"/>
                  <w:vAlign w:val="center"/>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Demostró que dentro de los átomos hay unas partículas diminutas, con carga eléctrica negativa, a las que se llamó </w:t>
                  </w:r>
                  <w:hyperlink r:id="rId16" w:history="1">
                    <w:r w:rsidRPr="00734141">
                      <w:rPr>
                        <w:rFonts w:ascii="Arial" w:eastAsia="Times New Roman" w:hAnsi="Arial" w:cs="Arial"/>
                        <w:bCs/>
                        <w:sz w:val="20"/>
                        <w:szCs w:val="20"/>
                        <w:u w:val="single"/>
                        <w:lang w:eastAsia="es-AR"/>
                      </w:rPr>
                      <w:t>electrones</w:t>
                    </w:r>
                  </w:hyperlink>
                  <w:r w:rsidRPr="00734141">
                    <w:rPr>
                      <w:rFonts w:ascii="Arial" w:eastAsia="Times New Roman" w:hAnsi="Arial" w:cs="Arial"/>
                      <w:sz w:val="20"/>
                      <w:szCs w:val="20"/>
                      <w:lang w:eastAsia="es-AR"/>
                    </w:rPr>
                    <w:t>.</w:t>
                  </w:r>
                </w:p>
              </w:tc>
            </w:tr>
            <w:tr w:rsidR="005B13D1" w:rsidRPr="00734141" w:rsidTr="003D0E3D">
              <w:trPr>
                <w:tblCellSpacing w:w="0" w:type="dxa"/>
                <w:jc w:val="right"/>
              </w:trPr>
              <w:tc>
                <w:tcPr>
                  <w:tcW w:w="0" w:type="auto"/>
                  <w:vAlign w:val="center"/>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14:anchorId="57B363A9" wp14:editId="18032AD4">
                        <wp:extent cx="2095500" cy="504825"/>
                        <wp:effectExtent l="0" t="0" r="0" b="0"/>
                        <wp:docPr id="5" name="Imagen 5" descr="Descripción: http://concurso.cnice.mec.es/cnice2005/93_iniciacion_interactiva_materia/curso/materiales/atomo/img/tubo_cat.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http://concurso.cnice.mec.es/cnice2005/93_iniciacion_interactiva_materia/curso/materiales/atomo/img/tubo_cat.gif">
                                  <a:hlinkClick r:id="rId12"/>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504825"/>
                                </a:xfrm>
                                <a:prstGeom prst="rect">
                                  <a:avLst/>
                                </a:prstGeom>
                                <a:noFill/>
                                <a:ln>
                                  <a:noFill/>
                                </a:ln>
                              </pic:spPr>
                            </pic:pic>
                          </a:graphicData>
                        </a:graphic>
                      </wp:inline>
                    </w:drawing>
                  </w:r>
                </w:p>
              </w:tc>
            </w:tr>
          </w:tbl>
          <w:p w:rsidR="005B13D1" w:rsidRPr="00734141" w:rsidRDefault="005B13D1" w:rsidP="003D0E3D">
            <w:pPr>
              <w:spacing w:after="0" w:line="240" w:lineRule="auto"/>
              <w:jc w:val="right"/>
              <w:rPr>
                <w:rFonts w:ascii="Times New Roman" w:eastAsia="Times New Roman" w:hAnsi="Times New Roman" w:cs="Times New Roman"/>
                <w:sz w:val="24"/>
                <w:szCs w:val="24"/>
                <w:lang w:eastAsia="es-AR"/>
              </w:rPr>
            </w:pPr>
          </w:p>
        </w:tc>
        <w:tc>
          <w:tcPr>
            <w:tcW w:w="3735" w:type="dxa"/>
            <w:tcBorders>
              <w:top w:val="outset" w:sz="6" w:space="0" w:color="auto"/>
              <w:left w:val="outset" w:sz="6" w:space="0" w:color="auto"/>
              <w:bottom w:val="outset" w:sz="6" w:space="0" w:color="auto"/>
              <w:right w:val="outset" w:sz="6" w:space="0" w:color="auto"/>
            </w:tcBorders>
            <w:shd w:val="clear" w:color="auto" w:fill="FEEBCF"/>
            <w:vAlign w:val="center"/>
            <w:hideMark/>
          </w:tcPr>
          <w:tbl>
            <w:tblPr>
              <w:tblW w:w="3675" w:type="dxa"/>
              <w:jc w:val="right"/>
              <w:tblCellSpacing w:w="0" w:type="dxa"/>
              <w:tblCellMar>
                <w:left w:w="0" w:type="dxa"/>
                <w:right w:w="0" w:type="dxa"/>
              </w:tblCellMar>
              <w:tblLook w:val="04A0" w:firstRow="1" w:lastRow="0" w:firstColumn="1" w:lastColumn="0" w:noHBand="0" w:noVBand="1"/>
            </w:tblPr>
            <w:tblGrid>
              <w:gridCol w:w="1886"/>
              <w:gridCol w:w="1789"/>
            </w:tblGrid>
            <w:tr w:rsidR="005B13D1" w:rsidRPr="00734141" w:rsidTr="003D0E3D">
              <w:trPr>
                <w:tblCellSpacing w:w="0" w:type="dxa"/>
                <w:jc w:val="right"/>
              </w:trPr>
              <w:tc>
                <w:tcPr>
                  <w:tcW w:w="0" w:type="auto"/>
                  <w:gridSpan w:val="2"/>
                  <w:vAlign w:val="center"/>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De este descubrimiento dedujo que el átomo debía de ser una esfera de materia cargada positivamente, en cuyo interior estaban incrustados los electrones.</w:t>
                  </w:r>
                </w:p>
              </w:tc>
            </w:tr>
            <w:tr w:rsidR="005B13D1" w:rsidRPr="00734141" w:rsidTr="003D0E3D">
              <w:trPr>
                <w:trHeight w:val="795"/>
                <w:tblCellSpacing w:w="0" w:type="dxa"/>
                <w:jc w:val="right"/>
              </w:trPr>
              <w:tc>
                <w:tcPr>
                  <w:tcW w:w="1815" w:type="dxa"/>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w:t>
                  </w:r>
                  <w:hyperlink r:id="rId18" w:history="1">
                    <w:r w:rsidRPr="00734141">
                      <w:rPr>
                        <w:rFonts w:ascii="Arial" w:eastAsia="Times New Roman" w:hAnsi="Arial" w:cs="Arial"/>
                        <w:i/>
                        <w:iCs/>
                        <w:sz w:val="20"/>
                        <w:szCs w:val="20"/>
                        <w:u w:val="single"/>
                        <w:lang w:eastAsia="es-AR"/>
                      </w:rPr>
                      <w:t>Modelo atómico de Thomson</w:t>
                    </w:r>
                  </w:hyperlink>
                  <w:r w:rsidRPr="00734141">
                    <w:rPr>
                      <w:rFonts w:ascii="Arial" w:eastAsia="Times New Roman" w:hAnsi="Arial" w:cs="Arial"/>
                      <w:sz w:val="20"/>
                      <w:szCs w:val="20"/>
                      <w:lang w:eastAsia="es-AR"/>
                    </w:rPr>
                    <w:t>.)</w:t>
                  </w:r>
                </w:p>
              </w:tc>
              <w:tc>
                <w:tcPr>
                  <w:tcW w:w="1860" w:type="dxa"/>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14:anchorId="4C8ED816" wp14:editId="1F04B25D">
                        <wp:extent cx="504825" cy="504825"/>
                        <wp:effectExtent l="0" t="0" r="9525" b="9525"/>
                        <wp:docPr id="6" name="Imagen 6" descr="Descripción: http://concurso.cnice.mec.es/cnice2005/93_iniciacion_interactiva_materia/curso/materiales/atomo/img/mod_tho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http://concurso.cnice.mec.es/cnice2005/93_iniciacion_interactiva_materia/curso/materiales/atomo/img/mod_thom.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bl>
          <w:p w:rsidR="005B13D1" w:rsidRPr="00734141" w:rsidRDefault="005B13D1" w:rsidP="003D0E3D">
            <w:pPr>
              <w:spacing w:after="0" w:line="240" w:lineRule="auto"/>
              <w:jc w:val="right"/>
              <w:rPr>
                <w:rFonts w:ascii="Times New Roman" w:eastAsia="Times New Roman" w:hAnsi="Times New Roman" w:cs="Times New Roman"/>
                <w:sz w:val="24"/>
                <w:szCs w:val="24"/>
                <w:lang w:eastAsia="es-AR"/>
              </w:rPr>
            </w:pPr>
          </w:p>
        </w:tc>
      </w:tr>
      <w:tr w:rsidR="005B13D1" w:rsidRPr="00734141" w:rsidTr="003D0E3D">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EEBCF"/>
            <w:vAlign w:val="center"/>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1911</w:t>
            </w:r>
          </w:p>
        </w:tc>
        <w:tc>
          <w:tcPr>
            <w:tcW w:w="1290" w:type="dxa"/>
            <w:tcBorders>
              <w:top w:val="outset" w:sz="6" w:space="0" w:color="auto"/>
              <w:left w:val="outset" w:sz="6" w:space="0" w:color="auto"/>
              <w:bottom w:val="outset" w:sz="6" w:space="0" w:color="auto"/>
              <w:right w:val="outset" w:sz="6" w:space="0" w:color="auto"/>
            </w:tcBorders>
            <w:shd w:val="clear" w:color="auto" w:fill="FEEBCF"/>
            <w:vAlign w:val="center"/>
            <w:hideMark/>
          </w:tcPr>
          <w:p w:rsidR="005B13D1" w:rsidRPr="00734141" w:rsidRDefault="00434200" w:rsidP="003D0E3D">
            <w:pPr>
              <w:spacing w:after="0" w:line="240" w:lineRule="auto"/>
              <w:jc w:val="center"/>
              <w:rPr>
                <w:rFonts w:ascii="Times New Roman" w:eastAsia="Times New Roman" w:hAnsi="Times New Roman" w:cs="Times New Roman"/>
                <w:sz w:val="24"/>
                <w:szCs w:val="24"/>
                <w:lang w:eastAsia="es-AR"/>
              </w:rPr>
            </w:pPr>
            <w:hyperlink r:id="rId20" w:history="1">
              <w:r w:rsidR="005B13D1">
                <w:rPr>
                  <w:rFonts w:ascii="Arial" w:eastAsia="Times New Roman" w:hAnsi="Arial" w:cs="Arial"/>
                  <w:noProof/>
                  <w:sz w:val="20"/>
                  <w:szCs w:val="20"/>
                  <w:lang w:eastAsia="es-AR"/>
                </w:rPr>
                <w:drawing>
                  <wp:inline distT="0" distB="0" distL="0" distR="0" wp14:anchorId="123B629E" wp14:editId="0B431028">
                    <wp:extent cx="800100" cy="1047750"/>
                    <wp:effectExtent l="0" t="0" r="0" b="0"/>
                    <wp:docPr id="7" name="Imagen 7" descr="Descripción: http://concurso.cnice.mec.es/cnice2005/93_iniciacion_interactiva_materia/curso/materiales/atomo/img/rutherf_m.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http://concurso.cnice.mec.es/cnice2005/93_iniciacion_interactiva_materia/curso/materiales/atomo/img/rutherf_m.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1047750"/>
                            </a:xfrm>
                            <a:prstGeom prst="rect">
                              <a:avLst/>
                            </a:prstGeom>
                            <a:noFill/>
                            <a:ln>
                              <a:noFill/>
                            </a:ln>
                          </pic:spPr>
                        </pic:pic>
                      </a:graphicData>
                    </a:graphic>
                  </wp:inline>
                </w:drawing>
              </w:r>
              <w:r w:rsidR="005B13D1" w:rsidRPr="00734141">
                <w:rPr>
                  <w:rFonts w:ascii="Arial" w:eastAsia="Times New Roman" w:hAnsi="Arial" w:cs="Arial"/>
                  <w:sz w:val="20"/>
                  <w:szCs w:val="20"/>
                  <w:u w:val="single"/>
                  <w:lang w:eastAsia="es-AR"/>
                </w:rPr>
                <w:br/>
                <w:t>E. Rutherford</w:t>
              </w:r>
            </w:hyperlink>
          </w:p>
        </w:tc>
        <w:tc>
          <w:tcPr>
            <w:tcW w:w="3360" w:type="dxa"/>
            <w:tcBorders>
              <w:top w:val="outset" w:sz="6" w:space="0" w:color="auto"/>
              <w:left w:val="outset" w:sz="6" w:space="0" w:color="auto"/>
              <w:bottom w:val="outset" w:sz="6" w:space="0" w:color="auto"/>
              <w:right w:val="outset" w:sz="6" w:space="0" w:color="auto"/>
            </w:tcBorders>
            <w:shd w:val="clear" w:color="auto" w:fill="FEEBCF"/>
            <w:vAlign w:val="center"/>
            <w:hideMark/>
          </w:tcPr>
          <w:tbl>
            <w:tblPr>
              <w:tblW w:w="3300" w:type="dxa"/>
              <w:jc w:val="right"/>
              <w:tblCellSpacing w:w="0" w:type="dxa"/>
              <w:tblCellMar>
                <w:left w:w="0" w:type="dxa"/>
                <w:right w:w="0" w:type="dxa"/>
              </w:tblCellMar>
              <w:tblLook w:val="04A0" w:firstRow="1" w:lastRow="0" w:firstColumn="1" w:lastColumn="0" w:noHBand="0" w:noVBand="1"/>
            </w:tblPr>
            <w:tblGrid>
              <w:gridCol w:w="3300"/>
            </w:tblGrid>
            <w:tr w:rsidR="005B13D1" w:rsidRPr="00734141" w:rsidTr="003D0E3D">
              <w:trPr>
                <w:tblCellSpacing w:w="0" w:type="dxa"/>
                <w:jc w:val="right"/>
              </w:trPr>
              <w:tc>
                <w:tcPr>
                  <w:tcW w:w="0" w:type="auto"/>
                  <w:vAlign w:val="center"/>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Demostró que los átomos no eran macizos, como se creía, sino que están vacíos en su mayor parte y en su centro hay un diminuto </w:t>
                  </w:r>
                  <w:hyperlink r:id="rId22" w:history="1">
                    <w:r w:rsidRPr="00734141">
                      <w:rPr>
                        <w:rFonts w:ascii="Arial" w:eastAsia="Times New Roman" w:hAnsi="Arial" w:cs="Arial"/>
                        <w:bCs/>
                        <w:sz w:val="20"/>
                        <w:szCs w:val="20"/>
                        <w:u w:val="single"/>
                        <w:lang w:eastAsia="es-AR"/>
                      </w:rPr>
                      <w:t>núcleo</w:t>
                    </w:r>
                  </w:hyperlink>
                  <w:r w:rsidRPr="00734141">
                    <w:rPr>
                      <w:rFonts w:ascii="Arial" w:eastAsia="Times New Roman" w:hAnsi="Arial" w:cs="Arial"/>
                      <w:sz w:val="20"/>
                      <w:szCs w:val="20"/>
                      <w:lang w:eastAsia="es-AR"/>
                    </w:rPr>
                    <w:t>.</w:t>
                  </w:r>
                </w:p>
              </w:tc>
            </w:tr>
            <w:tr w:rsidR="005B13D1" w:rsidRPr="00734141" w:rsidTr="003D0E3D">
              <w:trPr>
                <w:tblCellSpacing w:w="0" w:type="dxa"/>
                <w:jc w:val="right"/>
              </w:trPr>
              <w:tc>
                <w:tcPr>
                  <w:tcW w:w="0" w:type="auto"/>
                  <w:vAlign w:val="center"/>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14:anchorId="26CF9052" wp14:editId="03E05FB3">
                        <wp:extent cx="685800" cy="533400"/>
                        <wp:effectExtent l="0" t="0" r="0" b="0"/>
                        <wp:docPr id="8" name="Imagen 8" descr="Descripción: http://concurso.cnice.mec.es/cnice2005/93_iniciacion_interactiva_materia/curso/materiales/atomo/img/m_ruther.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http://concurso.cnice.mec.es/cnice2005/93_iniciacion_interactiva_materia/curso/materiales/atomo/img/m_ruther.gif">
                                  <a:hlinkClick r:id="rId18"/>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533400"/>
                                </a:xfrm>
                                <a:prstGeom prst="rect">
                                  <a:avLst/>
                                </a:prstGeom>
                                <a:noFill/>
                                <a:ln>
                                  <a:noFill/>
                                </a:ln>
                              </pic:spPr>
                            </pic:pic>
                          </a:graphicData>
                        </a:graphic>
                      </wp:inline>
                    </w:drawing>
                  </w:r>
                </w:p>
              </w:tc>
            </w:tr>
          </w:tbl>
          <w:p w:rsidR="005B13D1" w:rsidRPr="00734141" w:rsidRDefault="005B13D1" w:rsidP="003D0E3D">
            <w:pPr>
              <w:spacing w:after="0" w:line="240" w:lineRule="auto"/>
              <w:jc w:val="right"/>
              <w:rPr>
                <w:rFonts w:ascii="Times New Roman" w:eastAsia="Times New Roman" w:hAnsi="Times New Roman" w:cs="Times New Roman"/>
                <w:sz w:val="24"/>
                <w:szCs w:val="24"/>
                <w:lang w:eastAsia="es-AR"/>
              </w:rPr>
            </w:pPr>
          </w:p>
        </w:tc>
        <w:tc>
          <w:tcPr>
            <w:tcW w:w="3735" w:type="dxa"/>
            <w:tcBorders>
              <w:top w:val="outset" w:sz="6" w:space="0" w:color="auto"/>
              <w:left w:val="outset" w:sz="6" w:space="0" w:color="auto"/>
              <w:bottom w:val="outset" w:sz="6" w:space="0" w:color="auto"/>
              <w:right w:val="outset" w:sz="6" w:space="0" w:color="auto"/>
            </w:tcBorders>
            <w:shd w:val="clear" w:color="auto" w:fill="FEEBCF"/>
            <w:vAlign w:val="center"/>
            <w:hideMark/>
          </w:tcPr>
          <w:tbl>
            <w:tblPr>
              <w:tblW w:w="3675" w:type="dxa"/>
              <w:jc w:val="right"/>
              <w:tblCellSpacing w:w="0" w:type="dxa"/>
              <w:tblCellMar>
                <w:left w:w="0" w:type="dxa"/>
                <w:right w:w="0" w:type="dxa"/>
              </w:tblCellMar>
              <w:tblLook w:val="04A0" w:firstRow="1" w:lastRow="0" w:firstColumn="1" w:lastColumn="0" w:noHBand="0" w:noVBand="1"/>
            </w:tblPr>
            <w:tblGrid>
              <w:gridCol w:w="1920"/>
              <w:gridCol w:w="1755"/>
            </w:tblGrid>
            <w:tr w:rsidR="005B13D1" w:rsidRPr="00734141" w:rsidTr="003D0E3D">
              <w:trPr>
                <w:tblCellSpacing w:w="0" w:type="dxa"/>
                <w:jc w:val="right"/>
              </w:trPr>
              <w:tc>
                <w:tcPr>
                  <w:tcW w:w="0" w:type="auto"/>
                  <w:gridSpan w:val="2"/>
                  <w:vAlign w:val="center"/>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Dedujo que el átomo debía estar formado por una </w:t>
                  </w:r>
                  <w:r w:rsidRPr="00734141">
                    <w:rPr>
                      <w:rFonts w:ascii="Arial" w:eastAsia="Times New Roman" w:hAnsi="Arial" w:cs="Arial"/>
                      <w:i/>
                      <w:iCs/>
                      <w:sz w:val="20"/>
                      <w:szCs w:val="20"/>
                      <w:lang w:eastAsia="es-AR"/>
                    </w:rPr>
                    <w:t>corteza</w:t>
                  </w:r>
                  <w:r w:rsidRPr="00734141">
                    <w:rPr>
                      <w:rFonts w:ascii="Arial" w:eastAsia="Times New Roman" w:hAnsi="Arial" w:cs="Arial"/>
                      <w:sz w:val="20"/>
                      <w:szCs w:val="20"/>
                      <w:lang w:eastAsia="es-AR"/>
                    </w:rPr>
                    <w:t> con los electrones girando alrededor de un núcleo central cargado positivamente.</w:t>
                  </w:r>
                </w:p>
              </w:tc>
            </w:tr>
            <w:tr w:rsidR="005B13D1" w:rsidRPr="00734141" w:rsidTr="003D0E3D">
              <w:trPr>
                <w:trHeight w:val="795"/>
                <w:tblCellSpacing w:w="0" w:type="dxa"/>
                <w:jc w:val="right"/>
              </w:trPr>
              <w:tc>
                <w:tcPr>
                  <w:tcW w:w="1815" w:type="dxa"/>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w:t>
                  </w:r>
                  <w:hyperlink r:id="rId24" w:history="1">
                    <w:r w:rsidRPr="00734141">
                      <w:rPr>
                        <w:rFonts w:ascii="Arial" w:eastAsia="Times New Roman" w:hAnsi="Arial" w:cs="Arial"/>
                        <w:i/>
                        <w:iCs/>
                        <w:sz w:val="20"/>
                        <w:szCs w:val="20"/>
                        <w:u w:val="single"/>
                        <w:lang w:eastAsia="es-AR"/>
                      </w:rPr>
                      <w:t>Modelo atómico de Rutherford</w:t>
                    </w:r>
                  </w:hyperlink>
                  <w:r w:rsidRPr="00734141">
                    <w:rPr>
                      <w:rFonts w:ascii="Arial" w:eastAsia="Times New Roman" w:hAnsi="Arial" w:cs="Arial"/>
                      <w:sz w:val="20"/>
                      <w:szCs w:val="20"/>
                      <w:lang w:eastAsia="es-AR"/>
                    </w:rPr>
                    <w:t>.)</w:t>
                  </w:r>
                </w:p>
              </w:tc>
              <w:tc>
                <w:tcPr>
                  <w:tcW w:w="1860" w:type="dxa"/>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14:anchorId="51C41B8F" wp14:editId="6B622C5E">
                        <wp:extent cx="533400" cy="514350"/>
                        <wp:effectExtent l="0" t="0" r="0" b="0"/>
                        <wp:docPr id="9" name="Imagen 9" descr="Descripción: http://concurso.cnice.mec.es/cnice2005/93_iniciacion_interactiva_materia/curso/materiales/atomo/img/atomo_r.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http://concurso.cnice.mec.es/cnice2005/93_iniciacion_interactiva_materia/curso/materiales/atomo/img/atomo_r.gif">
                                  <a:hlinkClick r:id="rId18"/>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tc>
            </w:tr>
          </w:tbl>
          <w:p w:rsidR="005B13D1" w:rsidRPr="00734141" w:rsidRDefault="005B13D1" w:rsidP="003D0E3D">
            <w:pPr>
              <w:spacing w:after="0" w:line="240" w:lineRule="auto"/>
              <w:jc w:val="right"/>
              <w:rPr>
                <w:rFonts w:ascii="Times New Roman" w:eastAsia="Times New Roman" w:hAnsi="Times New Roman" w:cs="Times New Roman"/>
                <w:sz w:val="24"/>
                <w:szCs w:val="24"/>
                <w:lang w:eastAsia="es-AR"/>
              </w:rPr>
            </w:pPr>
          </w:p>
        </w:tc>
      </w:tr>
      <w:tr w:rsidR="005B13D1" w:rsidRPr="00734141" w:rsidTr="003D0E3D">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EEBCF"/>
            <w:vAlign w:val="center"/>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1913</w:t>
            </w:r>
          </w:p>
        </w:tc>
        <w:tc>
          <w:tcPr>
            <w:tcW w:w="1290" w:type="dxa"/>
            <w:tcBorders>
              <w:top w:val="outset" w:sz="6" w:space="0" w:color="auto"/>
              <w:left w:val="outset" w:sz="6" w:space="0" w:color="auto"/>
              <w:bottom w:val="outset" w:sz="6" w:space="0" w:color="auto"/>
              <w:right w:val="outset" w:sz="6" w:space="0" w:color="auto"/>
            </w:tcBorders>
            <w:shd w:val="clear" w:color="auto" w:fill="FEEBCF"/>
            <w:vAlign w:val="center"/>
            <w:hideMark/>
          </w:tcPr>
          <w:p w:rsidR="005B13D1" w:rsidRPr="00734141" w:rsidRDefault="00434200" w:rsidP="003D0E3D">
            <w:pPr>
              <w:spacing w:after="0" w:line="240" w:lineRule="auto"/>
              <w:jc w:val="center"/>
              <w:rPr>
                <w:rFonts w:ascii="Times New Roman" w:eastAsia="Times New Roman" w:hAnsi="Times New Roman" w:cs="Times New Roman"/>
                <w:sz w:val="24"/>
                <w:szCs w:val="24"/>
                <w:lang w:eastAsia="es-AR"/>
              </w:rPr>
            </w:pPr>
            <w:hyperlink r:id="rId26" w:history="1">
              <w:r w:rsidR="005B13D1">
                <w:rPr>
                  <w:rFonts w:ascii="Arial" w:eastAsia="Times New Roman" w:hAnsi="Arial" w:cs="Arial"/>
                  <w:noProof/>
                  <w:sz w:val="20"/>
                  <w:szCs w:val="20"/>
                  <w:lang w:eastAsia="es-AR"/>
                </w:rPr>
                <w:drawing>
                  <wp:inline distT="0" distB="0" distL="0" distR="0" wp14:anchorId="304CEFCF" wp14:editId="1298B424">
                    <wp:extent cx="800100" cy="1047750"/>
                    <wp:effectExtent l="0" t="0" r="0" b="0"/>
                    <wp:docPr id="10" name="Imagen 10" descr="Descripción: http://concurso.cnice.mec.es/cnice2005/93_iniciacion_interactiva_materia/curso/materiales/atomo/img/bohr_m.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http://concurso.cnice.mec.es/cnice2005/93_iniciacion_interactiva_materia/curso/materiales/atomo/img/bohr_m.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0100" cy="1047750"/>
                            </a:xfrm>
                            <a:prstGeom prst="rect">
                              <a:avLst/>
                            </a:prstGeom>
                            <a:noFill/>
                            <a:ln>
                              <a:noFill/>
                            </a:ln>
                          </pic:spPr>
                        </pic:pic>
                      </a:graphicData>
                    </a:graphic>
                  </wp:inline>
                </w:drawing>
              </w:r>
              <w:r w:rsidR="005B13D1" w:rsidRPr="00734141">
                <w:rPr>
                  <w:rFonts w:ascii="Arial" w:eastAsia="Times New Roman" w:hAnsi="Arial" w:cs="Arial"/>
                  <w:sz w:val="20"/>
                  <w:szCs w:val="20"/>
                  <w:u w:val="single"/>
                  <w:lang w:eastAsia="es-AR"/>
                </w:rPr>
                <w:br/>
                <w:t>Niels Bohr</w:t>
              </w:r>
            </w:hyperlink>
          </w:p>
        </w:tc>
        <w:tc>
          <w:tcPr>
            <w:tcW w:w="3360" w:type="dxa"/>
            <w:tcBorders>
              <w:top w:val="outset" w:sz="6" w:space="0" w:color="auto"/>
              <w:left w:val="outset" w:sz="6" w:space="0" w:color="auto"/>
              <w:bottom w:val="outset" w:sz="6" w:space="0" w:color="auto"/>
              <w:right w:val="outset" w:sz="6" w:space="0" w:color="auto"/>
            </w:tcBorders>
            <w:shd w:val="clear" w:color="auto" w:fill="FEEBCF"/>
            <w:vAlign w:val="center"/>
            <w:hideMark/>
          </w:tcPr>
          <w:tbl>
            <w:tblPr>
              <w:tblW w:w="3300" w:type="dxa"/>
              <w:jc w:val="right"/>
              <w:tblCellSpacing w:w="0" w:type="dxa"/>
              <w:tblCellMar>
                <w:left w:w="0" w:type="dxa"/>
                <w:right w:w="0" w:type="dxa"/>
              </w:tblCellMar>
              <w:tblLook w:val="04A0" w:firstRow="1" w:lastRow="0" w:firstColumn="1" w:lastColumn="0" w:noHBand="0" w:noVBand="1"/>
            </w:tblPr>
            <w:tblGrid>
              <w:gridCol w:w="3300"/>
            </w:tblGrid>
            <w:tr w:rsidR="005B13D1" w:rsidRPr="00734141" w:rsidTr="003D0E3D">
              <w:trPr>
                <w:tblCellSpacing w:w="0" w:type="dxa"/>
                <w:jc w:val="right"/>
              </w:trPr>
              <w:tc>
                <w:tcPr>
                  <w:tcW w:w="0" w:type="auto"/>
                  <w:vAlign w:val="center"/>
                  <w:hideMark/>
                </w:tcPr>
                <w:p w:rsidR="005B13D1" w:rsidRPr="00734141" w:rsidRDefault="00434200" w:rsidP="003D0E3D">
                  <w:pPr>
                    <w:spacing w:after="0" w:line="240" w:lineRule="auto"/>
                    <w:rPr>
                      <w:rFonts w:ascii="Times New Roman" w:eastAsia="Times New Roman" w:hAnsi="Times New Roman" w:cs="Times New Roman"/>
                      <w:sz w:val="24"/>
                      <w:szCs w:val="24"/>
                      <w:lang w:eastAsia="es-AR"/>
                    </w:rPr>
                  </w:pPr>
                  <w:hyperlink r:id="rId28" w:history="1">
                    <w:r w:rsidR="005B13D1" w:rsidRPr="00734141">
                      <w:rPr>
                        <w:rFonts w:ascii="Arial" w:eastAsia="Times New Roman" w:hAnsi="Arial" w:cs="Arial"/>
                        <w:bCs/>
                        <w:sz w:val="20"/>
                        <w:szCs w:val="20"/>
                        <w:u w:val="single"/>
                        <w:lang w:eastAsia="es-AR"/>
                      </w:rPr>
                      <w:t>Espectros atómicos</w:t>
                    </w:r>
                  </w:hyperlink>
                  <w:r w:rsidR="005B13D1" w:rsidRPr="00734141">
                    <w:rPr>
                      <w:rFonts w:ascii="Arial" w:eastAsia="Times New Roman" w:hAnsi="Arial" w:cs="Arial"/>
                      <w:sz w:val="20"/>
                      <w:szCs w:val="20"/>
                      <w:lang w:eastAsia="es-AR"/>
                    </w:rPr>
                    <w:t> discontinuos originados por la radiación emitida por los átomos excitados de los elementos en estado gaseoso.</w:t>
                  </w:r>
                </w:p>
              </w:tc>
            </w:tr>
            <w:tr w:rsidR="005B13D1" w:rsidRPr="00734141" w:rsidTr="003D0E3D">
              <w:trPr>
                <w:tblCellSpacing w:w="0" w:type="dxa"/>
                <w:jc w:val="right"/>
              </w:trPr>
              <w:tc>
                <w:tcPr>
                  <w:tcW w:w="0" w:type="auto"/>
                  <w:vAlign w:val="center"/>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14:anchorId="074377B0" wp14:editId="42534DAA">
                        <wp:extent cx="2095500" cy="495300"/>
                        <wp:effectExtent l="0" t="0" r="0" b="0"/>
                        <wp:docPr id="11" name="Imagen 11" descr="Descripción: http://concurso.cnice.mec.es/cnice2005/93_iniciacion_interactiva_materia/curso/materiales/atomo/img/espectro_m.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Descripción: http://concurso.cnice.mec.es/cnice2005/93_iniciacion_interactiva_materia/curso/materiales/atomo/img/espectro_m.gif">
                                  <a:hlinkClick r:id="rId1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0" cy="495300"/>
                                </a:xfrm>
                                <a:prstGeom prst="rect">
                                  <a:avLst/>
                                </a:prstGeom>
                                <a:noFill/>
                                <a:ln>
                                  <a:noFill/>
                                </a:ln>
                              </pic:spPr>
                            </pic:pic>
                          </a:graphicData>
                        </a:graphic>
                      </wp:inline>
                    </w:drawing>
                  </w:r>
                </w:p>
              </w:tc>
            </w:tr>
          </w:tbl>
          <w:p w:rsidR="005B13D1" w:rsidRPr="00734141" w:rsidRDefault="005B13D1" w:rsidP="003D0E3D">
            <w:pPr>
              <w:spacing w:after="0" w:line="240" w:lineRule="auto"/>
              <w:jc w:val="right"/>
              <w:rPr>
                <w:rFonts w:ascii="Times New Roman" w:eastAsia="Times New Roman" w:hAnsi="Times New Roman" w:cs="Times New Roman"/>
                <w:sz w:val="24"/>
                <w:szCs w:val="24"/>
                <w:lang w:eastAsia="es-AR"/>
              </w:rPr>
            </w:pPr>
          </w:p>
        </w:tc>
        <w:tc>
          <w:tcPr>
            <w:tcW w:w="3735" w:type="dxa"/>
            <w:tcBorders>
              <w:top w:val="outset" w:sz="6" w:space="0" w:color="auto"/>
              <w:left w:val="outset" w:sz="6" w:space="0" w:color="auto"/>
              <w:bottom w:val="outset" w:sz="6" w:space="0" w:color="auto"/>
              <w:right w:val="outset" w:sz="6" w:space="0" w:color="auto"/>
            </w:tcBorders>
            <w:shd w:val="clear" w:color="auto" w:fill="FEEBCF"/>
            <w:vAlign w:val="center"/>
            <w:hideMark/>
          </w:tcPr>
          <w:tbl>
            <w:tblPr>
              <w:tblW w:w="3675" w:type="dxa"/>
              <w:jc w:val="right"/>
              <w:tblCellSpacing w:w="0" w:type="dxa"/>
              <w:tblCellMar>
                <w:left w:w="0" w:type="dxa"/>
                <w:right w:w="0" w:type="dxa"/>
              </w:tblCellMar>
              <w:tblLook w:val="04A0" w:firstRow="1" w:lastRow="0" w:firstColumn="1" w:lastColumn="0" w:noHBand="0" w:noVBand="1"/>
            </w:tblPr>
            <w:tblGrid>
              <w:gridCol w:w="1754"/>
              <w:gridCol w:w="1921"/>
            </w:tblGrid>
            <w:tr w:rsidR="005B13D1" w:rsidRPr="00734141" w:rsidTr="003D0E3D">
              <w:trPr>
                <w:tblCellSpacing w:w="0" w:type="dxa"/>
                <w:jc w:val="right"/>
              </w:trPr>
              <w:tc>
                <w:tcPr>
                  <w:tcW w:w="0" w:type="auto"/>
                  <w:gridSpan w:val="2"/>
                  <w:vAlign w:val="center"/>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Propuso un nuevo modelo atómico, según el cual los electrones giran alrededor del núcleo en unos niveles bien definidos.</w:t>
                  </w:r>
                </w:p>
              </w:tc>
            </w:tr>
            <w:tr w:rsidR="005B13D1" w:rsidRPr="00734141" w:rsidTr="003D0E3D">
              <w:trPr>
                <w:tblCellSpacing w:w="0" w:type="dxa"/>
                <w:jc w:val="right"/>
              </w:trPr>
              <w:tc>
                <w:tcPr>
                  <w:tcW w:w="1815" w:type="dxa"/>
                  <w:hideMark/>
                </w:tcPr>
                <w:p w:rsidR="005B13D1" w:rsidRPr="00734141" w:rsidRDefault="005B13D1" w:rsidP="003D0E3D">
                  <w:pPr>
                    <w:spacing w:after="0" w:line="240" w:lineRule="auto"/>
                    <w:rPr>
                      <w:rFonts w:ascii="Times New Roman" w:eastAsia="Times New Roman" w:hAnsi="Times New Roman" w:cs="Times New Roman"/>
                      <w:sz w:val="24"/>
                      <w:szCs w:val="24"/>
                      <w:lang w:eastAsia="es-AR"/>
                    </w:rPr>
                  </w:pPr>
                  <w:r w:rsidRPr="00734141">
                    <w:rPr>
                      <w:rFonts w:ascii="Arial" w:eastAsia="Times New Roman" w:hAnsi="Arial" w:cs="Arial"/>
                      <w:sz w:val="20"/>
                      <w:szCs w:val="20"/>
                      <w:lang w:eastAsia="es-AR"/>
                    </w:rPr>
                    <w:t>(</w:t>
                  </w:r>
                  <w:hyperlink r:id="rId30" w:history="1">
                    <w:r w:rsidRPr="00734141">
                      <w:rPr>
                        <w:rFonts w:ascii="Arial" w:eastAsia="Times New Roman" w:hAnsi="Arial" w:cs="Arial"/>
                        <w:i/>
                        <w:iCs/>
                        <w:sz w:val="20"/>
                        <w:szCs w:val="20"/>
                        <w:u w:val="single"/>
                        <w:lang w:eastAsia="es-AR"/>
                      </w:rPr>
                      <w:t>Modelo atómico de Bohr</w:t>
                    </w:r>
                  </w:hyperlink>
                  <w:r w:rsidRPr="00734141">
                    <w:rPr>
                      <w:rFonts w:ascii="Arial" w:eastAsia="Times New Roman" w:hAnsi="Arial" w:cs="Arial"/>
                      <w:sz w:val="20"/>
                      <w:szCs w:val="20"/>
                      <w:lang w:eastAsia="es-AR"/>
                    </w:rPr>
                    <w:t>.)</w:t>
                  </w:r>
                </w:p>
              </w:tc>
              <w:tc>
                <w:tcPr>
                  <w:tcW w:w="1860" w:type="dxa"/>
                  <w:hideMark/>
                </w:tcPr>
                <w:p w:rsidR="005B13D1" w:rsidRPr="00734141" w:rsidRDefault="005B13D1" w:rsidP="003D0E3D">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14:anchorId="10D74B7A" wp14:editId="2E773D32">
                        <wp:extent cx="571500" cy="571500"/>
                        <wp:effectExtent l="0" t="0" r="0" b="0"/>
                        <wp:docPr id="12" name="Imagen 12" descr="Descripción: http://concurso.cnice.mec.es/cnice2005/93_iniciacion_interactiva_materia/curso/materiales/atomo/img/atomo_b.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Descripción: http://concurso.cnice.mec.es/cnice2005/93_iniciacion_interactiva_materia/curso/materiales/atomo/img/atomo_b.gif">
                                  <a:hlinkClick r:id="rId18"/>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rsidR="005B13D1" w:rsidRPr="00734141" w:rsidRDefault="005B13D1" w:rsidP="003D0E3D">
            <w:pPr>
              <w:spacing w:after="0" w:line="240" w:lineRule="auto"/>
              <w:jc w:val="right"/>
              <w:rPr>
                <w:rFonts w:ascii="Times New Roman" w:eastAsia="Times New Roman" w:hAnsi="Times New Roman" w:cs="Times New Roman"/>
                <w:sz w:val="24"/>
                <w:szCs w:val="24"/>
                <w:lang w:eastAsia="es-AR"/>
              </w:rPr>
            </w:pPr>
          </w:p>
        </w:tc>
      </w:tr>
    </w:tbl>
    <w:p w:rsidR="005B13D1" w:rsidRPr="00734141" w:rsidRDefault="005B13D1" w:rsidP="005B13D1">
      <w:pPr>
        <w:suppressAutoHyphens/>
        <w:autoSpaceDN w:val="0"/>
        <w:spacing w:after="0" w:line="240" w:lineRule="auto"/>
        <w:jc w:val="both"/>
        <w:textAlignment w:val="baseline"/>
        <w:rPr>
          <w:rFonts w:ascii="Times New Roman" w:eastAsia="Times New Roman" w:hAnsi="Times New Roman" w:cs="Times New Roman"/>
        </w:rPr>
      </w:pPr>
    </w:p>
    <w:p w:rsidR="005B13D1" w:rsidRPr="00734141" w:rsidRDefault="005B13D1" w:rsidP="005B13D1">
      <w:pPr>
        <w:suppressAutoHyphens/>
        <w:autoSpaceDN w:val="0"/>
        <w:spacing w:after="0" w:line="240" w:lineRule="auto"/>
        <w:jc w:val="both"/>
        <w:textAlignment w:val="baseline"/>
        <w:rPr>
          <w:rFonts w:ascii="Times New Roman" w:eastAsia="Times New Roman" w:hAnsi="Times New Roman" w:cs="Times New Roman"/>
        </w:rPr>
      </w:pPr>
    </w:p>
    <w:p w:rsidR="005B13D1" w:rsidRPr="00734141" w:rsidRDefault="005B13D1" w:rsidP="005B13D1">
      <w:p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noProof/>
          <w:lang w:eastAsia="es-AR"/>
        </w:rPr>
        <w:lastRenderedPageBreak/>
        <w:drawing>
          <wp:inline distT="0" distB="0" distL="0" distR="0" wp14:anchorId="2F7371A5" wp14:editId="7ADB8F8B">
            <wp:extent cx="5400675" cy="24003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675" cy="2400300"/>
                    </a:xfrm>
                    <a:prstGeom prst="rect">
                      <a:avLst/>
                    </a:prstGeom>
                    <a:noFill/>
                    <a:ln>
                      <a:noFill/>
                    </a:ln>
                  </pic:spPr>
                </pic:pic>
              </a:graphicData>
            </a:graphic>
          </wp:inline>
        </w:drawing>
      </w:r>
    </w:p>
    <w:p w:rsidR="005B13D1" w:rsidRPr="00942827" w:rsidRDefault="005B13D1" w:rsidP="005B13D1">
      <w:pPr>
        <w:spacing w:line="240" w:lineRule="auto"/>
        <w:jc w:val="both"/>
        <w:rPr>
          <w:rFonts w:ascii="Arial" w:eastAsia="Batang" w:hAnsi="Arial" w:cs="Arial"/>
          <w:b/>
          <w:u w:val="single"/>
        </w:rPr>
      </w:pPr>
    </w:p>
    <w:p w:rsidR="001D73AC" w:rsidRPr="001D73AC" w:rsidRDefault="00942FA5" w:rsidP="001D73AC">
      <w:pPr>
        <w:suppressAutoHyphens/>
        <w:autoSpaceDN w:val="0"/>
        <w:spacing w:after="0" w:line="240" w:lineRule="auto"/>
        <w:jc w:val="both"/>
        <w:textAlignment w:val="baseline"/>
        <w:rPr>
          <w:rFonts w:ascii="Arial" w:hAnsi="Arial" w:cs="Arial"/>
          <w:b/>
          <w:color w:val="000000"/>
        </w:rPr>
      </w:pPr>
      <w:r w:rsidRPr="001D73AC">
        <w:rPr>
          <w:rFonts w:ascii="Arial" w:hAnsi="Arial" w:cs="Arial"/>
          <w:b/>
          <w:noProof/>
          <w:color w:val="000000"/>
          <w:lang w:eastAsia="es-AR"/>
        </w:rPr>
        <w:drawing>
          <wp:anchor distT="0" distB="0" distL="114300" distR="114300" simplePos="0" relativeHeight="251663360" behindDoc="1" locked="0" layoutInCell="1" allowOverlap="1" wp14:anchorId="6C191D20" wp14:editId="1A7F4505">
            <wp:simplePos x="0" y="0"/>
            <wp:positionH relativeFrom="column">
              <wp:posOffset>72390</wp:posOffset>
            </wp:positionH>
            <wp:positionV relativeFrom="paragraph">
              <wp:posOffset>11430</wp:posOffset>
            </wp:positionV>
            <wp:extent cx="1052195" cy="1047750"/>
            <wp:effectExtent l="0" t="0" r="0" b="0"/>
            <wp:wrapThrough wrapText="bothSides">
              <wp:wrapPolygon edited="0">
                <wp:start x="0" y="0"/>
                <wp:lineTo x="0" y="21207"/>
                <wp:lineTo x="21118" y="21207"/>
                <wp:lineTo x="21118" y="0"/>
                <wp:lineTo x="0" y="0"/>
              </wp:wrapPolygon>
            </wp:wrapThrough>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33">
                      <a:extLst>
                        <a:ext uri="{28A0092B-C50C-407E-A947-70E740481C1C}">
                          <a14:useLocalDpi xmlns:a14="http://schemas.microsoft.com/office/drawing/2010/main" val="0"/>
                        </a:ext>
                      </a:extLst>
                    </a:blip>
                    <a:stretch>
                      <a:fillRect/>
                    </a:stretch>
                  </pic:blipFill>
                  <pic:spPr>
                    <a:xfrm>
                      <a:off x="0" y="0"/>
                      <a:ext cx="1052195" cy="10477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000000"/>
        </w:rPr>
        <w:t>Actividades repaso modelos atómicos:</w:t>
      </w:r>
    </w:p>
    <w:p w:rsidR="001D73AC" w:rsidRPr="001D73AC" w:rsidRDefault="001D73AC" w:rsidP="001D73AC">
      <w:pPr>
        <w:numPr>
          <w:ilvl w:val="0"/>
          <w:numId w:val="1"/>
        </w:numPr>
        <w:suppressAutoHyphens/>
        <w:autoSpaceDN w:val="0"/>
        <w:spacing w:after="0" w:line="240" w:lineRule="auto"/>
        <w:contextualSpacing/>
        <w:jc w:val="both"/>
        <w:textAlignment w:val="baseline"/>
        <w:rPr>
          <w:rFonts w:ascii="Arial" w:hAnsi="Arial" w:cs="Arial"/>
          <w:color w:val="000000"/>
        </w:rPr>
      </w:pPr>
      <w:r w:rsidRPr="001D73AC">
        <w:rPr>
          <w:rFonts w:ascii="Arial" w:hAnsi="Arial" w:cs="Arial"/>
          <w:color w:val="000000"/>
        </w:rPr>
        <w:t>Desarrollen la siguiente actividad:</w:t>
      </w:r>
    </w:p>
    <w:p w:rsidR="001D73AC" w:rsidRPr="001D73AC" w:rsidRDefault="001D73AC" w:rsidP="001D73AC">
      <w:pPr>
        <w:suppressAutoHyphens/>
        <w:autoSpaceDN w:val="0"/>
        <w:spacing w:after="0" w:line="240" w:lineRule="auto"/>
        <w:jc w:val="both"/>
        <w:textAlignment w:val="baseline"/>
        <w:rPr>
          <w:rFonts w:ascii="Arial" w:eastAsia="Times New Roman" w:hAnsi="Arial" w:cs="Arial"/>
        </w:rPr>
      </w:pPr>
      <w:r w:rsidRPr="001D73AC">
        <w:rPr>
          <w:rFonts w:ascii="Arial" w:hAnsi="Arial" w:cs="Arial"/>
          <w:color w:val="000000"/>
        </w:rPr>
        <w:t>Si el átomo se puede definir como “unidad estructural y funcional de la materia, que presenta un núcleo formado por protones y neutrones, además de órbitas en las que giran alrededor del núcleo, donde se ubican los electrones”:</w:t>
      </w:r>
    </w:p>
    <w:p w:rsidR="001D73AC" w:rsidRPr="001D73AC" w:rsidRDefault="001D73AC" w:rsidP="001D73AC">
      <w:pPr>
        <w:suppressAutoHyphens/>
        <w:autoSpaceDN w:val="0"/>
        <w:spacing w:after="0" w:line="240" w:lineRule="auto"/>
        <w:jc w:val="both"/>
        <w:textAlignment w:val="baseline"/>
        <w:rPr>
          <w:rFonts w:ascii="Arial" w:hAnsi="Arial" w:cs="Arial"/>
          <w:color w:val="000000"/>
        </w:rPr>
      </w:pPr>
      <w:r w:rsidRPr="001D73AC">
        <w:rPr>
          <w:rFonts w:ascii="Arial" w:eastAsia="Times New Roman" w:hAnsi="Arial" w:cs="Arial"/>
          <w:b/>
          <w:bCs/>
        </w:rPr>
        <w:t xml:space="preserve">a. </w:t>
      </w:r>
      <w:r w:rsidRPr="001D73AC">
        <w:rPr>
          <w:rFonts w:ascii="Arial" w:hAnsi="Arial" w:cs="Arial"/>
          <w:color w:val="000000"/>
        </w:rPr>
        <w:t>Completen la siguiente tabla indicando los aportes de cada uno de los científicos para la construcción del actual modelo atómico.</w:t>
      </w:r>
    </w:p>
    <w:p w:rsidR="001D73AC" w:rsidRPr="001D73AC" w:rsidRDefault="001D73AC" w:rsidP="001D73AC">
      <w:pPr>
        <w:suppressAutoHyphens/>
        <w:autoSpaceDN w:val="0"/>
        <w:spacing w:after="0" w:line="240" w:lineRule="auto"/>
        <w:jc w:val="both"/>
        <w:textAlignment w:val="baseline"/>
        <w:rPr>
          <w:rFonts w:ascii="Arial" w:eastAsia="Times New Roman" w:hAnsi="Arial" w:cs="Arial"/>
        </w:rPr>
      </w:pPr>
    </w:p>
    <w:p w:rsidR="001D73AC" w:rsidRPr="001D73AC" w:rsidRDefault="001D73AC" w:rsidP="001D73AC">
      <w:pPr>
        <w:suppressAutoHyphens/>
        <w:autoSpaceDN w:val="0"/>
        <w:spacing w:after="0" w:line="240" w:lineRule="auto"/>
        <w:jc w:val="both"/>
        <w:textAlignment w:val="baseline"/>
        <w:rPr>
          <w:rFonts w:ascii="Arial" w:eastAsia="Times New Roman"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1D73AC" w:rsidRPr="001D73AC" w:rsidTr="003D0E3D">
        <w:tc>
          <w:tcPr>
            <w:tcW w:w="4322" w:type="dxa"/>
            <w:shd w:val="clear" w:color="auto" w:fill="auto"/>
          </w:tcPr>
          <w:p w:rsidR="001D73AC" w:rsidRPr="001D73AC" w:rsidRDefault="001D73AC" w:rsidP="001D73AC">
            <w:pPr>
              <w:suppressAutoHyphens/>
              <w:autoSpaceDN w:val="0"/>
              <w:spacing w:after="0" w:line="240" w:lineRule="auto"/>
              <w:jc w:val="center"/>
              <w:textAlignment w:val="baseline"/>
              <w:rPr>
                <w:rFonts w:ascii="Arial" w:hAnsi="Arial" w:cs="Arial"/>
                <w:b/>
                <w:i/>
                <w:color w:val="000000"/>
              </w:rPr>
            </w:pPr>
            <w:r w:rsidRPr="001D73AC">
              <w:rPr>
                <w:rFonts w:ascii="Arial" w:hAnsi="Arial" w:cs="Arial"/>
                <w:b/>
                <w:i/>
                <w:color w:val="000000"/>
              </w:rPr>
              <w:t>Científicos</w:t>
            </w:r>
          </w:p>
        </w:tc>
        <w:tc>
          <w:tcPr>
            <w:tcW w:w="4322" w:type="dxa"/>
            <w:shd w:val="clear" w:color="auto" w:fill="auto"/>
          </w:tcPr>
          <w:p w:rsidR="001D73AC" w:rsidRPr="001D73AC" w:rsidRDefault="001D73AC" w:rsidP="001D73AC">
            <w:pPr>
              <w:suppressAutoHyphens/>
              <w:autoSpaceDN w:val="0"/>
              <w:spacing w:after="0" w:line="240" w:lineRule="auto"/>
              <w:jc w:val="center"/>
              <w:textAlignment w:val="baseline"/>
              <w:rPr>
                <w:rFonts w:ascii="Arial" w:hAnsi="Arial" w:cs="Arial"/>
                <w:b/>
                <w:i/>
                <w:color w:val="000000"/>
              </w:rPr>
            </w:pPr>
            <w:r w:rsidRPr="001D73AC">
              <w:rPr>
                <w:rFonts w:ascii="Arial" w:hAnsi="Arial" w:cs="Arial"/>
                <w:b/>
                <w:i/>
                <w:color w:val="000000"/>
              </w:rPr>
              <w:t>Aportes</w:t>
            </w:r>
          </w:p>
        </w:tc>
      </w:tr>
      <w:tr w:rsidR="001D73AC" w:rsidRPr="001D73AC" w:rsidTr="003D0E3D">
        <w:tc>
          <w:tcPr>
            <w:tcW w:w="4322" w:type="dxa"/>
            <w:shd w:val="clear" w:color="auto" w:fill="auto"/>
          </w:tcPr>
          <w:p w:rsidR="001D73AC" w:rsidRPr="001D73AC" w:rsidRDefault="001D73AC" w:rsidP="001D73AC">
            <w:pPr>
              <w:suppressAutoHyphens/>
              <w:autoSpaceDN w:val="0"/>
              <w:spacing w:after="0" w:line="240" w:lineRule="auto"/>
              <w:jc w:val="both"/>
              <w:textAlignment w:val="baseline"/>
              <w:rPr>
                <w:rFonts w:ascii="Arial" w:hAnsi="Arial" w:cs="Arial"/>
                <w:color w:val="000000"/>
              </w:rPr>
            </w:pPr>
            <w:r w:rsidRPr="001D73AC">
              <w:rPr>
                <w:rFonts w:ascii="Arial" w:hAnsi="Arial" w:cs="Arial"/>
                <w:color w:val="000000"/>
              </w:rPr>
              <w:t>Thomson</w:t>
            </w:r>
          </w:p>
        </w:tc>
        <w:tc>
          <w:tcPr>
            <w:tcW w:w="4322" w:type="dxa"/>
            <w:shd w:val="clear" w:color="auto" w:fill="auto"/>
          </w:tcPr>
          <w:p w:rsidR="001D73AC" w:rsidRPr="001D73AC" w:rsidRDefault="001D73AC" w:rsidP="001D73AC">
            <w:pPr>
              <w:suppressAutoHyphens/>
              <w:autoSpaceDN w:val="0"/>
              <w:spacing w:after="0" w:line="240" w:lineRule="auto"/>
              <w:jc w:val="both"/>
              <w:textAlignment w:val="baseline"/>
              <w:rPr>
                <w:rFonts w:ascii="Arial" w:hAnsi="Arial" w:cs="Arial"/>
                <w:color w:val="FF0000"/>
              </w:rPr>
            </w:pPr>
          </w:p>
        </w:tc>
      </w:tr>
      <w:tr w:rsidR="001D73AC" w:rsidRPr="001D73AC" w:rsidTr="003D0E3D">
        <w:tc>
          <w:tcPr>
            <w:tcW w:w="4322" w:type="dxa"/>
            <w:shd w:val="clear" w:color="auto" w:fill="auto"/>
          </w:tcPr>
          <w:p w:rsidR="001D73AC" w:rsidRPr="001D73AC" w:rsidRDefault="001D73AC" w:rsidP="001D73AC">
            <w:pPr>
              <w:suppressAutoHyphens/>
              <w:autoSpaceDN w:val="0"/>
              <w:spacing w:after="0" w:line="240" w:lineRule="auto"/>
              <w:jc w:val="both"/>
              <w:textAlignment w:val="baseline"/>
              <w:rPr>
                <w:rFonts w:ascii="Arial" w:hAnsi="Arial" w:cs="Arial"/>
                <w:color w:val="000000"/>
              </w:rPr>
            </w:pPr>
            <w:r w:rsidRPr="001D73AC">
              <w:rPr>
                <w:rFonts w:ascii="Arial" w:hAnsi="Arial" w:cs="Arial"/>
                <w:color w:val="000000"/>
              </w:rPr>
              <w:t>Rutherford</w:t>
            </w:r>
          </w:p>
        </w:tc>
        <w:tc>
          <w:tcPr>
            <w:tcW w:w="4322" w:type="dxa"/>
            <w:shd w:val="clear" w:color="auto" w:fill="auto"/>
          </w:tcPr>
          <w:p w:rsidR="001D73AC" w:rsidRPr="001D73AC" w:rsidRDefault="001D73AC" w:rsidP="001D73AC">
            <w:pPr>
              <w:suppressAutoHyphens/>
              <w:autoSpaceDN w:val="0"/>
              <w:spacing w:after="0" w:line="240" w:lineRule="auto"/>
              <w:jc w:val="both"/>
              <w:textAlignment w:val="baseline"/>
              <w:rPr>
                <w:rFonts w:ascii="Arial" w:hAnsi="Arial" w:cs="Arial"/>
                <w:color w:val="FF0000"/>
              </w:rPr>
            </w:pPr>
          </w:p>
        </w:tc>
      </w:tr>
      <w:tr w:rsidR="001D73AC" w:rsidRPr="001D73AC" w:rsidTr="003D0E3D">
        <w:tc>
          <w:tcPr>
            <w:tcW w:w="4322" w:type="dxa"/>
            <w:shd w:val="clear" w:color="auto" w:fill="auto"/>
          </w:tcPr>
          <w:p w:rsidR="001D73AC" w:rsidRPr="001D73AC" w:rsidRDefault="001D73AC" w:rsidP="001D73AC">
            <w:pPr>
              <w:suppressAutoHyphens/>
              <w:autoSpaceDN w:val="0"/>
              <w:spacing w:after="0" w:line="240" w:lineRule="auto"/>
              <w:jc w:val="both"/>
              <w:textAlignment w:val="baseline"/>
              <w:rPr>
                <w:rFonts w:ascii="Arial" w:hAnsi="Arial" w:cs="Arial"/>
                <w:color w:val="000000"/>
              </w:rPr>
            </w:pPr>
            <w:r w:rsidRPr="001D73AC">
              <w:rPr>
                <w:rFonts w:ascii="Arial" w:hAnsi="Arial" w:cs="Arial"/>
                <w:color w:val="000000"/>
              </w:rPr>
              <w:t>Bohr</w:t>
            </w:r>
          </w:p>
        </w:tc>
        <w:tc>
          <w:tcPr>
            <w:tcW w:w="4322" w:type="dxa"/>
            <w:shd w:val="clear" w:color="auto" w:fill="auto"/>
          </w:tcPr>
          <w:p w:rsidR="001D73AC" w:rsidRPr="001D73AC" w:rsidRDefault="001D73AC" w:rsidP="001D73AC">
            <w:pPr>
              <w:suppressAutoHyphens/>
              <w:autoSpaceDN w:val="0"/>
              <w:spacing w:after="0" w:line="240" w:lineRule="auto"/>
              <w:jc w:val="both"/>
              <w:textAlignment w:val="baseline"/>
              <w:rPr>
                <w:rFonts w:ascii="Arial" w:hAnsi="Arial" w:cs="Arial"/>
                <w:color w:val="FF0000"/>
              </w:rPr>
            </w:pPr>
          </w:p>
        </w:tc>
      </w:tr>
    </w:tbl>
    <w:p w:rsidR="001D73AC" w:rsidRPr="001D73AC" w:rsidRDefault="001D73AC" w:rsidP="001D73AC">
      <w:pPr>
        <w:suppressAutoHyphens/>
        <w:autoSpaceDN w:val="0"/>
        <w:spacing w:after="0" w:line="240" w:lineRule="auto"/>
        <w:jc w:val="both"/>
        <w:textAlignment w:val="baseline"/>
        <w:rPr>
          <w:rFonts w:ascii="Arial" w:eastAsia="Times New Roman" w:hAnsi="Arial" w:cs="Arial"/>
        </w:rPr>
      </w:pPr>
    </w:p>
    <w:p w:rsidR="001D73AC" w:rsidRPr="001D73AC" w:rsidRDefault="001D73AC" w:rsidP="001D73AC">
      <w:pPr>
        <w:suppressAutoHyphens/>
        <w:autoSpaceDN w:val="0"/>
        <w:spacing w:after="0" w:line="240" w:lineRule="auto"/>
        <w:jc w:val="both"/>
        <w:textAlignment w:val="baseline"/>
        <w:rPr>
          <w:rFonts w:ascii="Arial" w:eastAsia="Times New Roman" w:hAnsi="Arial" w:cs="Arial"/>
        </w:rPr>
      </w:pPr>
      <w:r w:rsidRPr="001D73AC">
        <w:rPr>
          <w:rFonts w:ascii="Arial" w:eastAsia="Times New Roman" w:hAnsi="Arial" w:cs="Arial"/>
          <w:b/>
          <w:bCs/>
        </w:rPr>
        <w:t xml:space="preserve">b. </w:t>
      </w:r>
      <w:r w:rsidRPr="001D73AC">
        <w:rPr>
          <w:rFonts w:ascii="Arial" w:eastAsia="Times New Roman" w:hAnsi="Arial" w:cs="Arial"/>
        </w:rPr>
        <w:t>Postulen una hipótesis que explique el error de los modelos atómicos de Thomson y Rutherford, lo que llevo a otros científicos a plantear un nuevo modelo atómico.</w:t>
      </w:r>
    </w:p>
    <w:p w:rsidR="001D73AC" w:rsidRPr="001D73AC" w:rsidRDefault="001D73AC" w:rsidP="001D73AC">
      <w:pPr>
        <w:suppressAutoHyphens/>
        <w:autoSpaceDN w:val="0"/>
        <w:spacing w:after="0" w:line="240" w:lineRule="auto"/>
        <w:jc w:val="both"/>
        <w:textAlignment w:val="baseline"/>
        <w:rPr>
          <w:rFonts w:ascii="Arial" w:hAnsi="Arial" w:cs="Arial"/>
          <w:color w:val="000000"/>
        </w:rPr>
      </w:pPr>
      <w:r w:rsidRPr="001D73AC">
        <w:rPr>
          <w:rFonts w:ascii="Arial" w:eastAsia="Times New Roman" w:hAnsi="Arial" w:cs="Arial"/>
          <w:b/>
          <w:bCs/>
        </w:rPr>
        <w:t xml:space="preserve">d. </w:t>
      </w:r>
      <w:r w:rsidRPr="001D73AC">
        <w:rPr>
          <w:rFonts w:ascii="Arial" w:hAnsi="Arial" w:cs="Arial"/>
          <w:color w:val="000000"/>
        </w:rPr>
        <w:t>Dibujen en una hoja de bloc los modelos atómicos de:</w:t>
      </w:r>
    </w:p>
    <w:p w:rsidR="001D73AC" w:rsidRPr="001D73AC" w:rsidRDefault="001D73AC" w:rsidP="001D73AC">
      <w:pPr>
        <w:suppressAutoHyphens/>
        <w:autoSpaceDN w:val="0"/>
        <w:spacing w:after="0" w:line="240" w:lineRule="auto"/>
        <w:jc w:val="both"/>
        <w:textAlignment w:val="baseline"/>
        <w:rPr>
          <w:rFonts w:ascii="Arial" w:eastAsia="Times New Roman" w:hAnsi="Arial" w:cs="Arial"/>
        </w:rPr>
      </w:pPr>
      <w:r w:rsidRPr="001D73AC">
        <w:rPr>
          <w:rFonts w:ascii="Arial" w:eastAsia="Times New Roman" w:hAnsi="Arial" w:cs="Arial"/>
          <w:b/>
          <w:bCs/>
        </w:rPr>
        <w:t xml:space="preserve">2. </w:t>
      </w:r>
      <w:r w:rsidRPr="001D73AC">
        <w:rPr>
          <w:rFonts w:ascii="Arial" w:eastAsia="Times New Roman" w:hAnsi="Arial" w:cs="Arial"/>
        </w:rPr>
        <w:t xml:space="preserve">Thomson.    </w:t>
      </w:r>
      <w:r w:rsidRPr="001D73AC">
        <w:rPr>
          <w:rFonts w:ascii="Arial" w:eastAsia="Times New Roman" w:hAnsi="Arial" w:cs="Arial"/>
          <w:b/>
          <w:bCs/>
        </w:rPr>
        <w:t xml:space="preserve">2. </w:t>
      </w:r>
      <w:r w:rsidRPr="001D73AC">
        <w:rPr>
          <w:rFonts w:ascii="Arial" w:eastAsia="Times New Roman" w:hAnsi="Arial" w:cs="Arial"/>
        </w:rPr>
        <w:t xml:space="preserve">Rutherford. </w:t>
      </w:r>
      <w:r w:rsidRPr="001D73AC">
        <w:rPr>
          <w:rFonts w:ascii="Arial" w:eastAsia="Times New Roman" w:hAnsi="Arial" w:cs="Arial"/>
          <w:b/>
          <w:bCs/>
        </w:rPr>
        <w:t xml:space="preserve">      3. </w:t>
      </w:r>
      <w:r w:rsidRPr="001D73AC">
        <w:rPr>
          <w:rFonts w:ascii="Arial" w:eastAsia="Times New Roman" w:hAnsi="Arial" w:cs="Arial"/>
        </w:rPr>
        <w:t>Bohr.</w:t>
      </w:r>
    </w:p>
    <w:p w:rsidR="001D73AC" w:rsidRPr="001D73AC" w:rsidRDefault="001D73AC" w:rsidP="001D73AC">
      <w:pPr>
        <w:suppressAutoHyphens/>
        <w:autoSpaceDN w:val="0"/>
        <w:spacing w:after="0" w:line="240" w:lineRule="auto"/>
        <w:jc w:val="both"/>
        <w:textAlignment w:val="baseline"/>
        <w:rPr>
          <w:rFonts w:ascii="Arial" w:eastAsia="Times New Roman" w:hAnsi="Arial" w:cs="Arial"/>
          <w:color w:val="FF0000"/>
        </w:rPr>
      </w:pPr>
    </w:p>
    <w:p w:rsidR="001D73AC" w:rsidRPr="001D73AC" w:rsidRDefault="001D73AC" w:rsidP="001D73AC">
      <w:pPr>
        <w:autoSpaceDE w:val="0"/>
        <w:autoSpaceDN w:val="0"/>
        <w:adjustRightInd w:val="0"/>
        <w:spacing w:after="0" w:line="240" w:lineRule="auto"/>
        <w:rPr>
          <w:rFonts w:ascii="Arial" w:hAnsi="Arial" w:cs="Arial"/>
          <w:b/>
        </w:rPr>
      </w:pPr>
    </w:p>
    <w:p w:rsidR="005B13D1" w:rsidRPr="00942FA5" w:rsidRDefault="005B13D1" w:rsidP="001D73AC">
      <w:pPr>
        <w:spacing w:line="240" w:lineRule="auto"/>
        <w:jc w:val="both"/>
        <w:rPr>
          <w:rFonts w:ascii="Californian FB" w:eastAsia="Batang" w:hAnsi="Californian FB" w:cs="Arial"/>
          <w:b/>
          <w:color w:val="2E74B5" w:themeColor="accent1" w:themeShade="BF"/>
          <w:sz w:val="28"/>
          <w:szCs w:val="28"/>
          <w:u w:val="single"/>
        </w:rPr>
      </w:pPr>
      <w:r w:rsidRPr="00942FA5">
        <w:rPr>
          <w:rFonts w:ascii="Californian FB" w:eastAsia="Batang" w:hAnsi="Californian FB" w:cs="Arial"/>
          <w:b/>
          <w:color w:val="2E74B5" w:themeColor="accent1" w:themeShade="BF"/>
          <w:sz w:val="28"/>
          <w:szCs w:val="28"/>
          <w:u w:val="single"/>
        </w:rPr>
        <w:t>Tabla periódica</w:t>
      </w:r>
    </w:p>
    <w:p w:rsidR="005B13D1" w:rsidRPr="00942827" w:rsidRDefault="005B13D1" w:rsidP="005B13D1">
      <w:pPr>
        <w:autoSpaceDE w:val="0"/>
        <w:autoSpaceDN w:val="0"/>
        <w:adjustRightInd w:val="0"/>
        <w:spacing w:after="0" w:line="240" w:lineRule="auto"/>
        <w:rPr>
          <w:rFonts w:ascii="Arial" w:hAnsi="Arial" w:cs="Arial"/>
          <w:b/>
        </w:rPr>
      </w:pPr>
      <w:r w:rsidRPr="00942827">
        <w:rPr>
          <w:rFonts w:ascii="Arial" w:hAnsi="Arial" w:cs="Arial"/>
          <w:b/>
        </w:rPr>
        <w:t xml:space="preserve"> Elementos, símbolos químicos y Tabla Periódica</w:t>
      </w:r>
    </w:p>
    <w:p w:rsidR="005B13D1" w:rsidRPr="00942827" w:rsidRDefault="005B13D1" w:rsidP="005B13D1">
      <w:pPr>
        <w:autoSpaceDE w:val="0"/>
        <w:autoSpaceDN w:val="0"/>
        <w:adjustRightInd w:val="0"/>
        <w:spacing w:after="0" w:line="240" w:lineRule="auto"/>
        <w:jc w:val="both"/>
        <w:rPr>
          <w:rFonts w:ascii="Arial" w:hAnsi="Arial" w:cs="Arial"/>
        </w:rPr>
      </w:pPr>
      <w:r w:rsidRPr="00942827">
        <w:rPr>
          <w:rFonts w:ascii="Arial" w:hAnsi="Arial" w:cs="Arial"/>
        </w:rPr>
        <w:t xml:space="preserve"> Los elementos son las sustancias de las que está hecha la materia. Muchos de los elementos tomaron nombres de planetas, lugares geográficos, figuras mitológicas, etc. y existen símbolos químicos que identifican a los elementos y que son abreviaturas que constan de una o dos letras. Sólo la primera letra del símbolo de un elemento es mayúscula; la segunda, si la hay, es minúscula.</w:t>
      </w:r>
    </w:p>
    <w:p w:rsidR="001D73AC" w:rsidRPr="00942827" w:rsidRDefault="001D73AC" w:rsidP="005B13D1">
      <w:pPr>
        <w:autoSpaceDE w:val="0"/>
        <w:autoSpaceDN w:val="0"/>
        <w:adjustRightInd w:val="0"/>
        <w:spacing w:after="0" w:line="240" w:lineRule="auto"/>
        <w:jc w:val="both"/>
        <w:rPr>
          <w:rFonts w:ascii="Arial" w:hAnsi="Arial" w:cs="Arial"/>
        </w:rPr>
      </w:pPr>
      <w:r w:rsidRPr="00942827">
        <w:rPr>
          <w:rFonts w:ascii="Arial" w:hAnsi="Arial" w:cs="Arial"/>
        </w:rPr>
        <w:t>Ejemplo:</w:t>
      </w:r>
    </w:p>
    <w:tbl>
      <w:tblPr>
        <w:tblStyle w:val="Tablaconcuadrcula"/>
        <w:tblW w:w="0" w:type="auto"/>
        <w:tblLook w:val="04A0" w:firstRow="1" w:lastRow="0" w:firstColumn="1" w:lastColumn="0" w:noHBand="0" w:noVBand="1"/>
      </w:tblPr>
      <w:tblGrid>
        <w:gridCol w:w="1989"/>
        <w:gridCol w:w="2454"/>
      </w:tblGrid>
      <w:tr w:rsidR="001D73AC" w:rsidRPr="00942827" w:rsidTr="001D73AC">
        <w:tc>
          <w:tcPr>
            <w:tcW w:w="0" w:type="auto"/>
          </w:tcPr>
          <w:p w:rsidR="001D73AC" w:rsidRPr="00942827" w:rsidRDefault="001D73AC" w:rsidP="005B13D1">
            <w:pPr>
              <w:autoSpaceDE w:val="0"/>
              <w:autoSpaceDN w:val="0"/>
              <w:adjustRightInd w:val="0"/>
              <w:spacing w:after="0" w:line="240" w:lineRule="auto"/>
              <w:jc w:val="both"/>
              <w:rPr>
                <w:rFonts w:ascii="Arial" w:hAnsi="Arial" w:cs="Arial"/>
                <w:b/>
                <w:color w:val="2E74B5" w:themeColor="accent1" w:themeShade="BF"/>
              </w:rPr>
            </w:pPr>
            <w:r w:rsidRPr="00942827">
              <w:rPr>
                <w:rFonts w:ascii="Arial" w:hAnsi="Arial" w:cs="Arial"/>
                <w:b/>
                <w:color w:val="2E74B5" w:themeColor="accent1" w:themeShade="BF"/>
              </w:rPr>
              <w:t>Símbolo químico</w:t>
            </w:r>
          </w:p>
        </w:tc>
        <w:tc>
          <w:tcPr>
            <w:tcW w:w="0" w:type="auto"/>
          </w:tcPr>
          <w:p w:rsidR="001D73AC" w:rsidRPr="00942827" w:rsidRDefault="001D73AC" w:rsidP="005B13D1">
            <w:pPr>
              <w:autoSpaceDE w:val="0"/>
              <w:autoSpaceDN w:val="0"/>
              <w:adjustRightInd w:val="0"/>
              <w:spacing w:after="0" w:line="240" w:lineRule="auto"/>
              <w:jc w:val="both"/>
              <w:rPr>
                <w:rFonts w:ascii="Arial" w:hAnsi="Arial" w:cs="Arial"/>
                <w:b/>
                <w:color w:val="2E74B5" w:themeColor="accent1" w:themeShade="BF"/>
              </w:rPr>
            </w:pPr>
            <w:r w:rsidRPr="00942827">
              <w:rPr>
                <w:rFonts w:ascii="Arial" w:hAnsi="Arial" w:cs="Arial"/>
                <w:b/>
                <w:color w:val="2E74B5" w:themeColor="accent1" w:themeShade="BF"/>
              </w:rPr>
              <w:t xml:space="preserve">Nombre del elemento </w:t>
            </w:r>
          </w:p>
        </w:tc>
      </w:tr>
      <w:tr w:rsidR="001D73AC" w:rsidRPr="00942827" w:rsidTr="001D73AC">
        <w:tc>
          <w:tcPr>
            <w:tcW w:w="0" w:type="auto"/>
          </w:tcPr>
          <w:p w:rsidR="001D73AC" w:rsidRPr="00942827" w:rsidRDefault="001D73AC" w:rsidP="001D73AC">
            <w:pPr>
              <w:autoSpaceDE w:val="0"/>
              <w:autoSpaceDN w:val="0"/>
              <w:adjustRightInd w:val="0"/>
              <w:spacing w:after="0" w:line="240" w:lineRule="auto"/>
              <w:jc w:val="center"/>
              <w:rPr>
                <w:rFonts w:ascii="Arial" w:hAnsi="Arial" w:cs="Arial"/>
                <w:b/>
              </w:rPr>
            </w:pPr>
            <w:r w:rsidRPr="00942827">
              <w:rPr>
                <w:rFonts w:ascii="Arial" w:hAnsi="Arial" w:cs="Arial"/>
                <w:b/>
              </w:rPr>
              <w:t>C</w:t>
            </w:r>
          </w:p>
        </w:tc>
        <w:tc>
          <w:tcPr>
            <w:tcW w:w="0" w:type="auto"/>
          </w:tcPr>
          <w:p w:rsidR="001D73AC" w:rsidRPr="00942827" w:rsidRDefault="001D73AC" w:rsidP="001D73AC">
            <w:pPr>
              <w:autoSpaceDE w:val="0"/>
              <w:autoSpaceDN w:val="0"/>
              <w:adjustRightInd w:val="0"/>
              <w:spacing w:after="0" w:line="240" w:lineRule="auto"/>
              <w:jc w:val="center"/>
              <w:rPr>
                <w:rFonts w:ascii="Arial" w:hAnsi="Arial" w:cs="Arial"/>
                <w:b/>
              </w:rPr>
            </w:pPr>
            <w:r w:rsidRPr="00942827">
              <w:rPr>
                <w:rFonts w:ascii="Arial" w:hAnsi="Arial" w:cs="Arial"/>
                <w:b/>
              </w:rPr>
              <w:t>Carbono</w:t>
            </w:r>
          </w:p>
        </w:tc>
      </w:tr>
      <w:tr w:rsidR="001D73AC" w:rsidRPr="00942827" w:rsidTr="001D73AC">
        <w:tc>
          <w:tcPr>
            <w:tcW w:w="0" w:type="auto"/>
          </w:tcPr>
          <w:p w:rsidR="001D73AC" w:rsidRPr="00942827" w:rsidRDefault="001D73AC" w:rsidP="001D73AC">
            <w:pPr>
              <w:autoSpaceDE w:val="0"/>
              <w:autoSpaceDN w:val="0"/>
              <w:adjustRightInd w:val="0"/>
              <w:spacing w:after="0" w:line="240" w:lineRule="auto"/>
              <w:jc w:val="center"/>
              <w:rPr>
                <w:rFonts w:ascii="Arial" w:hAnsi="Arial" w:cs="Arial"/>
                <w:b/>
              </w:rPr>
            </w:pPr>
            <w:r w:rsidRPr="00942827">
              <w:rPr>
                <w:rFonts w:ascii="Arial" w:hAnsi="Arial" w:cs="Arial"/>
                <w:b/>
              </w:rPr>
              <w:t>Cu</w:t>
            </w:r>
          </w:p>
        </w:tc>
        <w:tc>
          <w:tcPr>
            <w:tcW w:w="0" w:type="auto"/>
          </w:tcPr>
          <w:p w:rsidR="001D73AC" w:rsidRPr="00942827" w:rsidRDefault="00942827" w:rsidP="001D73AC">
            <w:pPr>
              <w:autoSpaceDE w:val="0"/>
              <w:autoSpaceDN w:val="0"/>
              <w:adjustRightInd w:val="0"/>
              <w:spacing w:after="0" w:line="240" w:lineRule="auto"/>
              <w:jc w:val="center"/>
              <w:rPr>
                <w:rFonts w:ascii="Arial" w:hAnsi="Arial" w:cs="Arial"/>
                <w:b/>
              </w:rPr>
            </w:pPr>
            <w:r w:rsidRPr="00942827">
              <w:rPr>
                <w:rFonts w:ascii="Arial" w:hAnsi="Arial" w:cs="Arial"/>
                <w:b/>
              </w:rPr>
              <w:t>C</w:t>
            </w:r>
            <w:r w:rsidR="001D73AC" w:rsidRPr="00942827">
              <w:rPr>
                <w:rFonts w:ascii="Arial" w:hAnsi="Arial" w:cs="Arial"/>
                <w:b/>
              </w:rPr>
              <w:t>obre</w:t>
            </w:r>
          </w:p>
        </w:tc>
      </w:tr>
      <w:tr w:rsidR="001D73AC" w:rsidRPr="00942827" w:rsidTr="001D73AC">
        <w:tc>
          <w:tcPr>
            <w:tcW w:w="0" w:type="auto"/>
          </w:tcPr>
          <w:p w:rsidR="001D73AC" w:rsidRPr="00942827" w:rsidRDefault="001D73AC" w:rsidP="001D73AC">
            <w:pPr>
              <w:autoSpaceDE w:val="0"/>
              <w:autoSpaceDN w:val="0"/>
              <w:adjustRightInd w:val="0"/>
              <w:spacing w:after="0" w:line="240" w:lineRule="auto"/>
              <w:jc w:val="center"/>
              <w:rPr>
                <w:rFonts w:ascii="Arial" w:hAnsi="Arial" w:cs="Arial"/>
                <w:b/>
              </w:rPr>
            </w:pPr>
            <w:r w:rsidRPr="00942827">
              <w:rPr>
                <w:rFonts w:ascii="Arial" w:hAnsi="Arial" w:cs="Arial"/>
                <w:b/>
              </w:rPr>
              <w:t>N</w:t>
            </w:r>
          </w:p>
        </w:tc>
        <w:tc>
          <w:tcPr>
            <w:tcW w:w="0" w:type="auto"/>
          </w:tcPr>
          <w:p w:rsidR="001D73AC" w:rsidRPr="00942827" w:rsidRDefault="00942827" w:rsidP="001D73AC">
            <w:pPr>
              <w:autoSpaceDE w:val="0"/>
              <w:autoSpaceDN w:val="0"/>
              <w:adjustRightInd w:val="0"/>
              <w:spacing w:after="0" w:line="240" w:lineRule="auto"/>
              <w:jc w:val="center"/>
              <w:rPr>
                <w:rFonts w:ascii="Arial" w:hAnsi="Arial" w:cs="Arial"/>
                <w:b/>
              </w:rPr>
            </w:pPr>
            <w:r w:rsidRPr="00942827">
              <w:rPr>
                <w:rFonts w:ascii="Arial" w:hAnsi="Arial" w:cs="Arial"/>
                <w:b/>
              </w:rPr>
              <w:t>N</w:t>
            </w:r>
            <w:r w:rsidR="001D73AC" w:rsidRPr="00942827">
              <w:rPr>
                <w:rFonts w:ascii="Arial" w:hAnsi="Arial" w:cs="Arial"/>
                <w:b/>
              </w:rPr>
              <w:t>itrógeno</w:t>
            </w:r>
          </w:p>
        </w:tc>
      </w:tr>
    </w:tbl>
    <w:p w:rsidR="001D73AC" w:rsidRPr="00942827" w:rsidRDefault="001D73AC" w:rsidP="005B13D1">
      <w:pPr>
        <w:autoSpaceDE w:val="0"/>
        <w:autoSpaceDN w:val="0"/>
        <w:adjustRightInd w:val="0"/>
        <w:spacing w:after="0" w:line="240" w:lineRule="auto"/>
        <w:jc w:val="both"/>
        <w:rPr>
          <w:rFonts w:ascii="Arial" w:hAnsi="Arial" w:cs="Arial"/>
        </w:rPr>
      </w:pPr>
    </w:p>
    <w:p w:rsidR="005B13D1" w:rsidRPr="00942827" w:rsidRDefault="005B13D1" w:rsidP="005B13D1">
      <w:pPr>
        <w:autoSpaceDE w:val="0"/>
        <w:autoSpaceDN w:val="0"/>
        <w:adjustRightInd w:val="0"/>
        <w:spacing w:after="0" w:line="240" w:lineRule="auto"/>
        <w:jc w:val="both"/>
        <w:rPr>
          <w:rFonts w:ascii="Arial" w:hAnsi="Arial" w:cs="Arial"/>
        </w:rPr>
      </w:pPr>
      <w:r w:rsidRPr="00942827">
        <w:rPr>
          <w:rFonts w:ascii="Arial" w:hAnsi="Arial" w:cs="Arial"/>
        </w:rPr>
        <w:lastRenderedPageBreak/>
        <w:t xml:space="preserve">A medida que se fueron descubriendo más y más elementos químicos, fue necesario organizarlos con algún tipo de sistema de clasificación. A finales del siglo XIX, los científicos reconocieron que ciertos elementos se parecían y comportaban en forma muy similar. En 1872, un químico ruso, D. </w:t>
      </w:r>
      <w:proofErr w:type="spellStart"/>
      <w:r w:rsidRPr="00942827">
        <w:rPr>
          <w:rFonts w:ascii="Arial" w:hAnsi="Arial" w:cs="Arial"/>
        </w:rPr>
        <w:t>Mendeleiev</w:t>
      </w:r>
      <w:proofErr w:type="spellEnd"/>
      <w:r w:rsidRPr="00942827">
        <w:rPr>
          <w:rFonts w:ascii="Arial" w:hAnsi="Arial" w:cs="Arial"/>
        </w:rPr>
        <w:t xml:space="preserve">, ordenó 60 elementos conocidos en la época, en grupos con propiedades similares y los colocó en orden de masa atómica creciente. Actualmente, este ordenamiento de más de 110 elementos basado en el número atómico creciente se conoce como </w:t>
      </w:r>
      <w:r w:rsidRPr="00942827">
        <w:rPr>
          <w:rFonts w:ascii="Arial" w:hAnsi="Arial" w:cs="Arial"/>
          <w:b/>
        </w:rPr>
        <w:t xml:space="preserve">tabla periódica </w:t>
      </w:r>
      <w:r w:rsidRPr="00942827">
        <w:rPr>
          <w:rFonts w:ascii="Arial" w:hAnsi="Arial" w:cs="Arial"/>
        </w:rPr>
        <w:t>que</w:t>
      </w:r>
      <w:r w:rsidRPr="00942827">
        <w:rPr>
          <w:rFonts w:ascii="Arial" w:hAnsi="Arial" w:cs="Arial"/>
          <w:b/>
        </w:rPr>
        <w:t xml:space="preserve"> </w:t>
      </w:r>
      <w:r w:rsidRPr="00942827">
        <w:rPr>
          <w:rFonts w:ascii="Arial" w:hAnsi="Arial" w:cs="Arial"/>
        </w:rPr>
        <w:t>ofrece una gran cantidad de información acerca de los elementos.</w:t>
      </w:r>
    </w:p>
    <w:p w:rsidR="005B13D1" w:rsidRPr="00942827" w:rsidRDefault="005B13D1" w:rsidP="005B13D1">
      <w:pPr>
        <w:autoSpaceDE w:val="0"/>
        <w:autoSpaceDN w:val="0"/>
        <w:adjustRightInd w:val="0"/>
        <w:spacing w:after="0" w:line="240" w:lineRule="auto"/>
        <w:jc w:val="both"/>
        <w:rPr>
          <w:rFonts w:ascii="Arial" w:hAnsi="Arial" w:cs="Arial"/>
        </w:rPr>
      </w:pPr>
      <w:r w:rsidRPr="00942827">
        <w:rPr>
          <w:rFonts w:ascii="Arial" w:hAnsi="Arial" w:cs="Arial"/>
          <w:b/>
        </w:rPr>
        <w:t xml:space="preserve">La tabla periódica </w:t>
      </w:r>
      <w:r w:rsidRPr="00942827">
        <w:rPr>
          <w:rFonts w:ascii="Arial" w:hAnsi="Arial" w:cs="Arial"/>
        </w:rPr>
        <w:t>es la disposición de los elementos en orden creciente de sus números atómicos, de tal manera que los elementos con propiedades similares quedan ubicados en columnas verticales. La ley periódica expresa que “las propiedades de los elementos son funciones periódicas de sus números atómicos”</w:t>
      </w:r>
    </w:p>
    <w:p w:rsidR="005B13D1" w:rsidRPr="00942827" w:rsidRDefault="005B13D1" w:rsidP="005B13D1">
      <w:pPr>
        <w:autoSpaceDE w:val="0"/>
        <w:autoSpaceDN w:val="0"/>
        <w:adjustRightInd w:val="0"/>
        <w:spacing w:after="0" w:line="240" w:lineRule="auto"/>
        <w:jc w:val="both"/>
        <w:rPr>
          <w:rFonts w:ascii="Arial" w:hAnsi="Arial" w:cs="Arial"/>
        </w:rPr>
      </w:pPr>
      <w:r w:rsidRPr="00942827">
        <w:rPr>
          <w:rFonts w:ascii="Arial" w:hAnsi="Arial" w:cs="Arial"/>
        </w:rPr>
        <w:t xml:space="preserve">Los elementos de una columna de la tabla periódica, se conocen como </w:t>
      </w:r>
      <w:r w:rsidRPr="00942827">
        <w:rPr>
          <w:rFonts w:ascii="Arial" w:hAnsi="Arial" w:cs="Arial"/>
          <w:b/>
        </w:rPr>
        <w:t xml:space="preserve">grupo. </w:t>
      </w:r>
      <w:r w:rsidRPr="00942827">
        <w:rPr>
          <w:rFonts w:ascii="Arial" w:hAnsi="Arial" w:cs="Arial"/>
        </w:rPr>
        <w:t xml:space="preserve">Los elementos de un grupo tienen propiedades físicas y químicas similares. Estos grupos identifican las principales familias de los elementos. Las columnas </w:t>
      </w:r>
      <w:r w:rsidR="00942827" w:rsidRPr="00942827">
        <w:rPr>
          <w:rFonts w:ascii="Arial" w:hAnsi="Arial" w:cs="Arial"/>
        </w:rPr>
        <w:t>más</w:t>
      </w:r>
      <w:r w:rsidRPr="00942827">
        <w:rPr>
          <w:rFonts w:ascii="Arial" w:hAnsi="Arial" w:cs="Arial"/>
        </w:rPr>
        <w:t xml:space="preserve"> altas se denominan </w:t>
      </w:r>
      <w:r w:rsidRPr="00942827">
        <w:rPr>
          <w:rFonts w:ascii="Arial" w:hAnsi="Arial" w:cs="Arial"/>
          <w:b/>
        </w:rPr>
        <w:t>grupos principales de la tabla.</w:t>
      </w:r>
    </w:p>
    <w:p w:rsidR="005B13D1" w:rsidRPr="00942827" w:rsidRDefault="005B13D1" w:rsidP="005B13D1">
      <w:pPr>
        <w:autoSpaceDE w:val="0"/>
        <w:autoSpaceDN w:val="0"/>
        <w:adjustRightInd w:val="0"/>
        <w:spacing w:after="0" w:line="240" w:lineRule="auto"/>
        <w:jc w:val="both"/>
        <w:rPr>
          <w:rFonts w:ascii="Arial" w:hAnsi="Arial" w:cs="Arial"/>
        </w:rPr>
      </w:pPr>
      <w:r w:rsidRPr="00942827">
        <w:rPr>
          <w:rFonts w:ascii="Arial" w:hAnsi="Arial" w:cs="Arial"/>
        </w:rPr>
        <w:t xml:space="preserve">Existen tres esquemas diferentes de designación de los grupos: </w:t>
      </w:r>
    </w:p>
    <w:p w:rsidR="005B13D1" w:rsidRPr="00942827" w:rsidRDefault="005B13D1" w:rsidP="005B13D1">
      <w:pPr>
        <w:pStyle w:val="Prrafodelista"/>
        <w:numPr>
          <w:ilvl w:val="0"/>
          <w:numId w:val="2"/>
        </w:numPr>
        <w:autoSpaceDE w:val="0"/>
        <w:autoSpaceDN w:val="0"/>
        <w:adjustRightInd w:val="0"/>
        <w:spacing w:after="0" w:line="240" w:lineRule="auto"/>
        <w:jc w:val="both"/>
        <w:rPr>
          <w:rFonts w:ascii="Arial" w:hAnsi="Arial" w:cs="Arial"/>
        </w:rPr>
      </w:pPr>
      <w:r w:rsidRPr="00942827">
        <w:rPr>
          <w:rFonts w:ascii="Arial" w:hAnsi="Arial" w:cs="Arial"/>
        </w:rPr>
        <w:t>El que numera los grupos altos de 1A a 8ª y los bajos de 1B a 8B (puede usarse números romanos en vez de arábigos), conocidos como convención norteamericana</w:t>
      </w:r>
    </w:p>
    <w:p w:rsidR="005B13D1" w:rsidRPr="00942827" w:rsidRDefault="005B13D1" w:rsidP="005B13D1">
      <w:pPr>
        <w:pStyle w:val="Prrafodelista"/>
        <w:numPr>
          <w:ilvl w:val="0"/>
          <w:numId w:val="2"/>
        </w:numPr>
        <w:autoSpaceDE w:val="0"/>
        <w:autoSpaceDN w:val="0"/>
        <w:adjustRightInd w:val="0"/>
        <w:spacing w:after="0" w:line="240" w:lineRule="auto"/>
        <w:jc w:val="both"/>
        <w:rPr>
          <w:rFonts w:ascii="Arial" w:hAnsi="Arial" w:cs="Arial"/>
        </w:rPr>
      </w:pPr>
      <w:r w:rsidRPr="00942827">
        <w:rPr>
          <w:rFonts w:ascii="Arial" w:hAnsi="Arial" w:cs="Arial"/>
        </w:rPr>
        <w:t xml:space="preserve">El que numera primero las columnas de la </w:t>
      </w:r>
      <w:r w:rsidRPr="00995347">
        <w:rPr>
          <w:rFonts w:ascii="Arial" w:hAnsi="Arial" w:cs="Arial"/>
          <w:b/>
        </w:rPr>
        <w:t>1A</w:t>
      </w:r>
      <w:r w:rsidRPr="00942827">
        <w:rPr>
          <w:rFonts w:ascii="Arial" w:hAnsi="Arial" w:cs="Arial"/>
        </w:rPr>
        <w:t xml:space="preserve"> </w:t>
      </w:r>
      <w:r w:rsidR="00995347" w:rsidRPr="00942827">
        <w:rPr>
          <w:rFonts w:ascii="Arial" w:hAnsi="Arial" w:cs="Arial"/>
        </w:rPr>
        <w:t>o</w:t>
      </w:r>
      <w:r w:rsidRPr="00942827">
        <w:rPr>
          <w:rFonts w:ascii="Arial" w:hAnsi="Arial" w:cs="Arial"/>
        </w:rPr>
        <w:t xml:space="preserve"> </w:t>
      </w:r>
      <w:r w:rsidRPr="00995347">
        <w:rPr>
          <w:rFonts w:ascii="Arial" w:hAnsi="Arial" w:cs="Arial"/>
          <w:b/>
        </w:rPr>
        <w:t xml:space="preserve">(IA) </w:t>
      </w:r>
      <w:r w:rsidRPr="00942827">
        <w:rPr>
          <w:rFonts w:ascii="Arial" w:hAnsi="Arial" w:cs="Arial"/>
        </w:rPr>
        <w:t xml:space="preserve">a la </w:t>
      </w:r>
      <w:r w:rsidRPr="00995347">
        <w:rPr>
          <w:rFonts w:ascii="Arial" w:hAnsi="Arial" w:cs="Arial"/>
          <w:b/>
        </w:rPr>
        <w:t>8 A</w:t>
      </w:r>
      <w:r w:rsidRPr="00942827">
        <w:rPr>
          <w:rFonts w:ascii="Arial" w:hAnsi="Arial" w:cs="Arial"/>
        </w:rPr>
        <w:t xml:space="preserve"> </w:t>
      </w:r>
      <w:r w:rsidR="00995347" w:rsidRPr="00942827">
        <w:rPr>
          <w:rFonts w:ascii="Arial" w:hAnsi="Arial" w:cs="Arial"/>
        </w:rPr>
        <w:t>o</w:t>
      </w:r>
      <w:r w:rsidRPr="00942827">
        <w:rPr>
          <w:rFonts w:ascii="Arial" w:hAnsi="Arial" w:cs="Arial"/>
        </w:rPr>
        <w:t xml:space="preserve"> </w:t>
      </w:r>
      <w:r w:rsidRPr="00995347">
        <w:rPr>
          <w:rFonts w:ascii="Arial" w:hAnsi="Arial" w:cs="Arial"/>
          <w:b/>
        </w:rPr>
        <w:t>(VIIIA)</w:t>
      </w:r>
      <w:r w:rsidRPr="00942827">
        <w:rPr>
          <w:rFonts w:ascii="Arial" w:hAnsi="Arial" w:cs="Arial"/>
        </w:rPr>
        <w:t xml:space="preserve"> y luego de </w:t>
      </w:r>
      <w:r w:rsidRPr="00995347">
        <w:rPr>
          <w:rFonts w:ascii="Arial" w:hAnsi="Arial" w:cs="Arial"/>
          <w:b/>
        </w:rPr>
        <w:t>1B (IB)</w:t>
      </w:r>
      <w:r w:rsidRPr="00942827">
        <w:rPr>
          <w:rFonts w:ascii="Arial" w:hAnsi="Arial" w:cs="Arial"/>
        </w:rPr>
        <w:t xml:space="preserve"> a </w:t>
      </w:r>
      <w:r w:rsidRPr="00995347">
        <w:rPr>
          <w:rFonts w:ascii="Arial" w:hAnsi="Arial" w:cs="Arial"/>
          <w:b/>
        </w:rPr>
        <w:t>8B (VIII B)</w:t>
      </w:r>
      <w:r w:rsidRPr="00942827">
        <w:rPr>
          <w:rFonts w:ascii="Arial" w:hAnsi="Arial" w:cs="Arial"/>
        </w:rPr>
        <w:t xml:space="preserve"> </w:t>
      </w:r>
    </w:p>
    <w:p w:rsidR="005B13D1" w:rsidRPr="00942827" w:rsidRDefault="005B13D1" w:rsidP="005B13D1">
      <w:pPr>
        <w:pStyle w:val="Prrafodelista"/>
        <w:numPr>
          <w:ilvl w:val="0"/>
          <w:numId w:val="2"/>
        </w:numPr>
        <w:autoSpaceDE w:val="0"/>
        <w:autoSpaceDN w:val="0"/>
        <w:adjustRightInd w:val="0"/>
        <w:spacing w:after="0" w:line="240" w:lineRule="auto"/>
        <w:jc w:val="both"/>
        <w:rPr>
          <w:rFonts w:ascii="Arial" w:hAnsi="Arial" w:cs="Arial"/>
        </w:rPr>
      </w:pPr>
      <w:r w:rsidRPr="00942827">
        <w:rPr>
          <w:rFonts w:ascii="Arial" w:hAnsi="Arial" w:cs="Arial"/>
        </w:rPr>
        <w:t xml:space="preserve">La propuesta por la IUPAC, designa los grupos de </w:t>
      </w:r>
      <w:r w:rsidR="00A51EB4" w:rsidRPr="00942827">
        <w:rPr>
          <w:rFonts w:ascii="Arial" w:hAnsi="Arial" w:cs="Arial"/>
        </w:rPr>
        <w:t>1 a 18 sin designaciones A o B. La más usada es la convención norteamericana.</w:t>
      </w:r>
    </w:p>
    <w:p w:rsidR="00A51EB4" w:rsidRPr="00942827" w:rsidRDefault="00A51EB4" w:rsidP="00A51EB4">
      <w:pPr>
        <w:pStyle w:val="Prrafodelista"/>
        <w:autoSpaceDE w:val="0"/>
        <w:autoSpaceDN w:val="0"/>
        <w:adjustRightInd w:val="0"/>
        <w:spacing w:after="0" w:line="240" w:lineRule="auto"/>
        <w:jc w:val="both"/>
        <w:rPr>
          <w:rFonts w:ascii="Arial" w:hAnsi="Arial" w:cs="Arial"/>
          <w:b/>
          <w:i/>
        </w:rPr>
      </w:pPr>
      <w:r w:rsidRPr="00942827">
        <w:rPr>
          <w:rFonts w:ascii="Arial" w:hAnsi="Arial" w:cs="Arial"/>
          <w:b/>
          <w:i/>
        </w:rPr>
        <w:t>Ahora observa tu pabla periódica ¿con que convención están numerados los grupos?</w:t>
      </w:r>
    </w:p>
    <w:p w:rsidR="005B13D1" w:rsidRPr="00942827" w:rsidRDefault="005B13D1" w:rsidP="005B13D1">
      <w:pPr>
        <w:suppressAutoHyphens/>
        <w:autoSpaceDN w:val="0"/>
        <w:spacing w:line="240" w:lineRule="auto"/>
        <w:jc w:val="both"/>
        <w:textAlignment w:val="baseline"/>
        <w:rPr>
          <w:rFonts w:ascii="Arial" w:eastAsia="Batang" w:hAnsi="Arial" w:cs="Arial"/>
          <w:b/>
          <w:u w:val="single"/>
        </w:rPr>
      </w:pPr>
    </w:p>
    <w:p w:rsidR="00A51EB4" w:rsidRPr="00942827" w:rsidRDefault="00A51EB4" w:rsidP="005B13D1">
      <w:pPr>
        <w:suppressAutoHyphens/>
        <w:autoSpaceDN w:val="0"/>
        <w:spacing w:line="240" w:lineRule="auto"/>
        <w:jc w:val="both"/>
        <w:textAlignment w:val="baseline"/>
        <w:rPr>
          <w:rFonts w:ascii="Arial" w:eastAsia="Batang" w:hAnsi="Arial" w:cs="Arial"/>
        </w:rPr>
      </w:pPr>
      <w:r w:rsidRPr="00942827">
        <w:rPr>
          <w:rFonts w:ascii="Arial" w:eastAsia="Batang" w:hAnsi="Arial" w:cs="Arial"/>
        </w:rPr>
        <w:t xml:space="preserve">Los grupos cortos ubicados en el centro de la tabla corresponden a os elementos conocidos como </w:t>
      </w:r>
      <w:r w:rsidRPr="00942827">
        <w:rPr>
          <w:rFonts w:ascii="Arial" w:eastAsia="Batang" w:hAnsi="Arial" w:cs="Arial"/>
          <w:b/>
        </w:rPr>
        <w:t xml:space="preserve">metales de transición </w:t>
      </w:r>
      <w:r w:rsidRPr="00942827">
        <w:rPr>
          <w:rFonts w:ascii="Arial" w:eastAsia="Batang" w:hAnsi="Arial" w:cs="Arial"/>
        </w:rPr>
        <w:t xml:space="preserve">y el bloque que aparece debajo de la tabla principal contiene a los </w:t>
      </w:r>
      <w:r w:rsidRPr="00942827">
        <w:rPr>
          <w:rFonts w:ascii="Arial" w:eastAsia="Batang" w:hAnsi="Arial" w:cs="Arial"/>
          <w:b/>
        </w:rPr>
        <w:t xml:space="preserve">metales de transición interna. </w:t>
      </w:r>
      <w:r w:rsidRPr="00942827">
        <w:rPr>
          <w:rFonts w:ascii="Arial" w:eastAsia="Batang" w:hAnsi="Arial" w:cs="Arial"/>
        </w:rPr>
        <w:t xml:space="preserve">Este esquema obedece a la necesidad de ahorrar espacio, ya que </w:t>
      </w:r>
      <w:r w:rsidR="009B286A" w:rsidRPr="00942827">
        <w:rPr>
          <w:rFonts w:ascii="Arial" w:eastAsia="Batang" w:hAnsi="Arial" w:cs="Arial"/>
        </w:rPr>
        <w:t>así</w:t>
      </w:r>
      <w:r w:rsidRPr="00942827">
        <w:rPr>
          <w:rFonts w:ascii="Arial" w:eastAsia="Batang" w:hAnsi="Arial" w:cs="Arial"/>
        </w:rPr>
        <w:t xml:space="preserve"> se evita una tabla periódica demasiado ancha.</w:t>
      </w:r>
    </w:p>
    <w:p w:rsidR="00A51EB4" w:rsidRPr="00942827" w:rsidRDefault="00A51EB4" w:rsidP="005B13D1">
      <w:pPr>
        <w:suppressAutoHyphens/>
        <w:autoSpaceDN w:val="0"/>
        <w:spacing w:line="240" w:lineRule="auto"/>
        <w:jc w:val="both"/>
        <w:textAlignment w:val="baseline"/>
        <w:rPr>
          <w:rFonts w:ascii="Arial" w:eastAsia="Batang" w:hAnsi="Arial" w:cs="Arial"/>
        </w:rPr>
      </w:pPr>
      <w:r w:rsidRPr="00942827">
        <w:rPr>
          <w:rFonts w:ascii="Arial" w:eastAsia="Batang" w:hAnsi="Arial" w:cs="Arial"/>
        </w:rPr>
        <w:t xml:space="preserve">Las filas, horizontales, se numeran hacia abajo y reciben el nombre de </w:t>
      </w:r>
      <w:r w:rsidRPr="00942827">
        <w:rPr>
          <w:rFonts w:ascii="Arial" w:eastAsia="Batang" w:hAnsi="Arial" w:cs="Arial"/>
          <w:b/>
        </w:rPr>
        <w:t xml:space="preserve">periodos. </w:t>
      </w:r>
      <w:r w:rsidRPr="00942827">
        <w:rPr>
          <w:rFonts w:ascii="Arial" w:eastAsia="Batang" w:hAnsi="Arial" w:cs="Arial"/>
        </w:rPr>
        <w:t xml:space="preserve">Hay siete períodos. Las propiedades de los elementos de un periodo varían progresivamente </w:t>
      </w:r>
      <w:r w:rsidR="009B286A" w:rsidRPr="00942827">
        <w:rPr>
          <w:rFonts w:ascii="Arial" w:eastAsia="Batang" w:hAnsi="Arial" w:cs="Arial"/>
        </w:rPr>
        <w:t>a lo</w:t>
      </w:r>
      <w:r w:rsidRPr="00942827">
        <w:rPr>
          <w:rFonts w:ascii="Arial" w:eastAsia="Batang" w:hAnsi="Arial" w:cs="Arial"/>
        </w:rPr>
        <w:t xml:space="preserve"> largo de la tabla. Muchos grupos </w:t>
      </w:r>
      <w:r w:rsidR="009B286A" w:rsidRPr="00942827">
        <w:rPr>
          <w:rFonts w:ascii="Arial" w:eastAsia="Batang" w:hAnsi="Arial" w:cs="Arial"/>
        </w:rPr>
        <w:t xml:space="preserve">de la tabla periódica tienen nombres especiales, por </w:t>
      </w:r>
      <w:r w:rsidR="007F64E8" w:rsidRPr="00942827">
        <w:rPr>
          <w:rFonts w:ascii="Arial" w:eastAsia="Batang" w:hAnsi="Arial" w:cs="Arial"/>
        </w:rPr>
        <w:t>ejemplo,</w:t>
      </w:r>
      <w:r w:rsidR="009B286A" w:rsidRPr="00942827">
        <w:rPr>
          <w:rFonts w:ascii="Arial" w:eastAsia="Batang" w:hAnsi="Arial" w:cs="Arial"/>
        </w:rPr>
        <w:t xml:space="preserve"> el </w:t>
      </w:r>
      <w:r w:rsidR="009B286A" w:rsidRPr="00942827">
        <w:rPr>
          <w:rFonts w:ascii="Arial" w:eastAsia="Batang" w:hAnsi="Arial" w:cs="Arial"/>
          <w:b/>
        </w:rPr>
        <w:t xml:space="preserve">IA </w:t>
      </w:r>
      <w:r w:rsidR="009B286A" w:rsidRPr="00942827">
        <w:rPr>
          <w:rFonts w:ascii="Arial" w:eastAsia="Batang" w:hAnsi="Arial" w:cs="Arial"/>
        </w:rPr>
        <w:t xml:space="preserve">es el de los metales alcalinos; el </w:t>
      </w:r>
      <w:r w:rsidR="009B286A" w:rsidRPr="00942827">
        <w:rPr>
          <w:rFonts w:ascii="Arial" w:eastAsia="Batang" w:hAnsi="Arial" w:cs="Arial"/>
          <w:b/>
        </w:rPr>
        <w:t xml:space="preserve">IIA </w:t>
      </w:r>
      <w:r w:rsidR="009B286A" w:rsidRPr="00942827">
        <w:rPr>
          <w:rFonts w:ascii="Arial" w:eastAsia="Batang" w:hAnsi="Arial" w:cs="Arial"/>
        </w:rPr>
        <w:t>el de los alcalinos térreos.</w:t>
      </w:r>
    </w:p>
    <w:p w:rsidR="009B286A" w:rsidRPr="00942827" w:rsidRDefault="009B286A" w:rsidP="005B13D1">
      <w:pPr>
        <w:suppressAutoHyphens/>
        <w:autoSpaceDN w:val="0"/>
        <w:spacing w:line="240" w:lineRule="auto"/>
        <w:jc w:val="both"/>
        <w:textAlignment w:val="baseline"/>
        <w:rPr>
          <w:rFonts w:ascii="Arial" w:eastAsia="Batang" w:hAnsi="Arial" w:cs="Arial"/>
        </w:rPr>
      </w:pPr>
      <w:r w:rsidRPr="00942827">
        <w:rPr>
          <w:rFonts w:ascii="Arial" w:eastAsia="Batang" w:hAnsi="Arial" w:cs="Arial"/>
        </w:rPr>
        <w:t xml:space="preserve">Los elementos del lado izquierdo y la parte media de la tabla son metales y tienen propiedades </w:t>
      </w:r>
      <w:r w:rsidR="007F64E8" w:rsidRPr="00942827">
        <w:rPr>
          <w:rFonts w:ascii="Arial" w:eastAsia="Batang" w:hAnsi="Arial" w:cs="Arial"/>
        </w:rPr>
        <w:t>características</w:t>
      </w:r>
      <w:r w:rsidRPr="00942827">
        <w:rPr>
          <w:rFonts w:ascii="Arial" w:eastAsia="Batang" w:hAnsi="Arial" w:cs="Arial"/>
        </w:rPr>
        <w:t xml:space="preserve"> comunes; los </w:t>
      </w:r>
      <w:r w:rsidRPr="00942827">
        <w:rPr>
          <w:rFonts w:ascii="Arial" w:eastAsia="Batang" w:hAnsi="Arial" w:cs="Arial"/>
          <w:b/>
        </w:rPr>
        <w:t>metales</w:t>
      </w:r>
      <w:r w:rsidRPr="00942827">
        <w:rPr>
          <w:rFonts w:ascii="Arial" w:eastAsia="Batang" w:hAnsi="Arial" w:cs="Arial"/>
        </w:rPr>
        <w:t xml:space="preserve"> están separados de los </w:t>
      </w:r>
      <w:r w:rsidRPr="00942827">
        <w:rPr>
          <w:rFonts w:ascii="Arial" w:eastAsia="Batang" w:hAnsi="Arial" w:cs="Arial"/>
          <w:b/>
        </w:rPr>
        <w:t>no metales</w:t>
      </w:r>
      <w:r w:rsidRPr="00942827">
        <w:rPr>
          <w:rFonts w:ascii="Arial" w:eastAsia="Batang" w:hAnsi="Arial" w:cs="Arial"/>
        </w:rPr>
        <w:t xml:space="preserve"> por una línea gruesa escalonada que va del boro (B) a </w:t>
      </w:r>
      <w:proofErr w:type="spellStart"/>
      <w:r w:rsidRPr="00942827">
        <w:rPr>
          <w:rFonts w:ascii="Arial" w:eastAsia="Batang" w:hAnsi="Arial" w:cs="Arial"/>
        </w:rPr>
        <w:t>astato</w:t>
      </w:r>
      <w:proofErr w:type="spellEnd"/>
      <w:r w:rsidRPr="00942827">
        <w:rPr>
          <w:rFonts w:ascii="Arial" w:eastAsia="Batang" w:hAnsi="Arial" w:cs="Arial"/>
        </w:rPr>
        <w:t xml:space="preserve"> (At). El </w:t>
      </w:r>
      <w:r w:rsidR="007F64E8" w:rsidRPr="00942827">
        <w:rPr>
          <w:rFonts w:ascii="Arial" w:eastAsia="Batang" w:hAnsi="Arial" w:cs="Arial"/>
        </w:rPr>
        <w:t>hidrógeno</w:t>
      </w:r>
      <w:r w:rsidRPr="00942827">
        <w:rPr>
          <w:rFonts w:ascii="Arial" w:eastAsia="Batang" w:hAnsi="Arial" w:cs="Arial"/>
        </w:rPr>
        <w:t xml:space="preserve"> es un </w:t>
      </w:r>
      <w:r w:rsidR="007F64E8" w:rsidRPr="00942827">
        <w:rPr>
          <w:rFonts w:ascii="Arial" w:eastAsia="Batang" w:hAnsi="Arial" w:cs="Arial"/>
        </w:rPr>
        <w:t>elemento</w:t>
      </w:r>
      <w:r w:rsidRPr="00942827">
        <w:rPr>
          <w:rFonts w:ascii="Arial" w:eastAsia="Batang" w:hAnsi="Arial" w:cs="Arial"/>
        </w:rPr>
        <w:t xml:space="preserve"> muy especial. Los elementos situados a ambos lados de la línea divisoria, con el antimonio (Sb) y el germanio (Ge) se denominan metaloides (semimetales) y tienen propiedades intermedias entre las de los metales y los no metales. Solo hay 17 elementos que son no metales y se agrupan en el </w:t>
      </w:r>
      <w:r w:rsidR="007F64E8" w:rsidRPr="00942827">
        <w:rPr>
          <w:rFonts w:ascii="Arial" w:eastAsia="Batang" w:hAnsi="Arial" w:cs="Arial"/>
        </w:rPr>
        <w:t>ángulo</w:t>
      </w:r>
      <w:r w:rsidRPr="00942827">
        <w:rPr>
          <w:rFonts w:ascii="Arial" w:eastAsia="Batang" w:hAnsi="Arial" w:cs="Arial"/>
        </w:rPr>
        <w:t xml:space="preserve"> superior derecho de la tabla periódica.</w:t>
      </w:r>
    </w:p>
    <w:p w:rsidR="007F64E8" w:rsidRDefault="009B286A" w:rsidP="005B13D1">
      <w:pPr>
        <w:suppressAutoHyphens/>
        <w:autoSpaceDN w:val="0"/>
        <w:spacing w:line="240" w:lineRule="auto"/>
        <w:jc w:val="both"/>
        <w:textAlignment w:val="baseline"/>
        <w:rPr>
          <w:rFonts w:ascii="Arial" w:hAnsi="Arial" w:cs="Arial"/>
        </w:rPr>
      </w:pPr>
      <w:r w:rsidRPr="00942827">
        <w:rPr>
          <w:rFonts w:ascii="Arial" w:eastAsia="Batang" w:hAnsi="Arial" w:cs="Arial"/>
          <w:b/>
        </w:rPr>
        <w:t xml:space="preserve">Dado que la tabla periódica correlaciona de manera </w:t>
      </w:r>
      <w:r w:rsidR="007F64E8" w:rsidRPr="00942827">
        <w:rPr>
          <w:rFonts w:ascii="Arial" w:eastAsia="Batang" w:hAnsi="Arial" w:cs="Arial"/>
          <w:b/>
        </w:rPr>
        <w:t>sistemática</w:t>
      </w:r>
      <w:r w:rsidRPr="00942827">
        <w:rPr>
          <w:rFonts w:ascii="Arial" w:eastAsia="Batang" w:hAnsi="Arial" w:cs="Arial"/>
          <w:b/>
        </w:rPr>
        <w:t xml:space="preserve"> las propiedades de los elementos y ayuda a hacer predicciones respecto del comportamiento </w:t>
      </w:r>
      <w:r w:rsidR="007F64E8" w:rsidRPr="00942827">
        <w:rPr>
          <w:rFonts w:ascii="Arial" w:eastAsia="Batang" w:hAnsi="Arial" w:cs="Arial"/>
          <w:b/>
        </w:rPr>
        <w:t>químico</w:t>
      </w:r>
      <w:r w:rsidRPr="00942827">
        <w:rPr>
          <w:rFonts w:ascii="Arial" w:eastAsia="Batang" w:hAnsi="Arial" w:cs="Arial"/>
          <w:b/>
        </w:rPr>
        <w:t xml:space="preserve">, se convierte en una herramienta muy </w:t>
      </w:r>
      <w:r w:rsidR="007F64E8" w:rsidRPr="00942827">
        <w:rPr>
          <w:rFonts w:ascii="Arial" w:eastAsia="Batang" w:hAnsi="Arial" w:cs="Arial"/>
          <w:b/>
        </w:rPr>
        <w:t>útil.</w:t>
      </w:r>
      <w:r w:rsidR="007F64E8" w:rsidRPr="00942827">
        <w:rPr>
          <w:rFonts w:ascii="Arial" w:hAnsi="Arial" w:cs="Arial"/>
        </w:rPr>
        <w:t xml:space="preserve"> </w:t>
      </w:r>
    </w:p>
    <w:p w:rsidR="00995347" w:rsidRDefault="00995347" w:rsidP="005B13D1">
      <w:pPr>
        <w:suppressAutoHyphens/>
        <w:autoSpaceDN w:val="0"/>
        <w:spacing w:line="240" w:lineRule="auto"/>
        <w:jc w:val="both"/>
        <w:textAlignment w:val="baseline"/>
        <w:rPr>
          <w:rFonts w:ascii="Arial" w:hAnsi="Arial" w:cs="Arial"/>
        </w:rPr>
      </w:pPr>
    </w:p>
    <w:p w:rsidR="00995347" w:rsidRPr="00942827" w:rsidRDefault="00995347" w:rsidP="005B13D1">
      <w:pPr>
        <w:suppressAutoHyphens/>
        <w:autoSpaceDN w:val="0"/>
        <w:spacing w:line="240" w:lineRule="auto"/>
        <w:jc w:val="both"/>
        <w:textAlignment w:val="baseline"/>
        <w:rPr>
          <w:rFonts w:ascii="Arial" w:hAnsi="Arial" w:cs="Arial"/>
        </w:rPr>
      </w:pPr>
    </w:p>
    <w:p w:rsidR="00942FA5" w:rsidRDefault="00942FA5" w:rsidP="005B13D1">
      <w:pPr>
        <w:suppressAutoHyphens/>
        <w:autoSpaceDN w:val="0"/>
        <w:spacing w:line="240" w:lineRule="auto"/>
        <w:jc w:val="both"/>
        <w:textAlignment w:val="baseline"/>
        <w:rPr>
          <w:rFonts w:ascii="Arial" w:hAnsi="Arial" w:cs="Arial"/>
        </w:rPr>
      </w:pPr>
      <w:r>
        <w:rPr>
          <w:rFonts w:ascii="Arial" w:hAnsi="Arial" w:cs="Arial"/>
          <w:noProof/>
          <w:lang w:eastAsia="es-AR"/>
        </w:rPr>
        <w:lastRenderedPageBreak/>
        <w:drawing>
          <wp:inline distT="0" distB="0" distL="0" distR="0" wp14:anchorId="442EADA6">
            <wp:extent cx="1054735" cy="1042670"/>
            <wp:effectExtent l="0" t="0" r="0"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54735" cy="1042670"/>
                    </a:xfrm>
                    <a:prstGeom prst="rect">
                      <a:avLst/>
                    </a:prstGeom>
                    <a:noFill/>
                  </pic:spPr>
                </pic:pic>
              </a:graphicData>
            </a:graphic>
          </wp:inline>
        </w:drawing>
      </w:r>
      <w:r>
        <w:rPr>
          <w:rFonts w:ascii="Arial" w:hAnsi="Arial" w:cs="Arial"/>
        </w:rPr>
        <w:t xml:space="preserve">  </w:t>
      </w:r>
      <w:r w:rsidR="007F64E8" w:rsidRPr="00942FA5">
        <w:rPr>
          <w:rFonts w:ascii="Californian FB" w:hAnsi="Californian FB" w:cs="Arial"/>
          <w:color w:val="2E74B5" w:themeColor="accent1" w:themeShade="BF"/>
          <w:sz w:val="28"/>
          <w:szCs w:val="28"/>
        </w:rPr>
        <w:t>Actividad</w:t>
      </w:r>
      <w:r w:rsidRPr="00942FA5">
        <w:rPr>
          <w:rFonts w:ascii="Californian FB" w:hAnsi="Californian FB" w:cs="Arial"/>
          <w:color w:val="2E74B5" w:themeColor="accent1" w:themeShade="BF"/>
          <w:sz w:val="28"/>
          <w:szCs w:val="28"/>
        </w:rPr>
        <w:t>es Tabla periódica</w:t>
      </w:r>
    </w:p>
    <w:p w:rsidR="007F64E8" w:rsidRPr="00942827" w:rsidRDefault="00942FA5" w:rsidP="005B13D1">
      <w:pPr>
        <w:suppressAutoHyphens/>
        <w:autoSpaceDN w:val="0"/>
        <w:spacing w:line="240" w:lineRule="auto"/>
        <w:jc w:val="both"/>
        <w:textAlignment w:val="baseline"/>
        <w:rPr>
          <w:rFonts w:ascii="Arial" w:hAnsi="Arial" w:cs="Arial"/>
        </w:rPr>
      </w:pPr>
      <w:r>
        <w:rPr>
          <w:rFonts w:ascii="Arial" w:hAnsi="Arial" w:cs="Arial"/>
        </w:rPr>
        <w:t>1)</w:t>
      </w:r>
      <w:r w:rsidR="007F64E8" w:rsidRPr="00942827">
        <w:rPr>
          <w:rFonts w:ascii="Arial" w:hAnsi="Arial" w:cs="Arial"/>
        </w:rPr>
        <w:t xml:space="preserve"> Completa la siguiente imagen </w:t>
      </w:r>
      <w:r w:rsidR="00811EF4" w:rsidRPr="00942827">
        <w:rPr>
          <w:rFonts w:ascii="Arial" w:hAnsi="Arial" w:cs="Arial"/>
        </w:rPr>
        <w:t>de la</w:t>
      </w:r>
      <w:r w:rsidR="007F64E8" w:rsidRPr="00942827">
        <w:rPr>
          <w:rFonts w:ascii="Arial" w:hAnsi="Arial" w:cs="Arial"/>
        </w:rPr>
        <w:t xml:space="preserve"> tabla periódica, colocando donde se encuentran los metales alcalinos, alcalinos </w:t>
      </w:r>
      <w:proofErr w:type="spellStart"/>
      <w:r w:rsidR="007F64E8" w:rsidRPr="00942827">
        <w:rPr>
          <w:rFonts w:ascii="Arial" w:hAnsi="Arial" w:cs="Arial"/>
        </w:rPr>
        <w:t>terreos</w:t>
      </w:r>
      <w:proofErr w:type="spellEnd"/>
      <w:r w:rsidR="007F64E8" w:rsidRPr="00942827">
        <w:rPr>
          <w:rFonts w:ascii="Arial" w:hAnsi="Arial" w:cs="Arial"/>
        </w:rPr>
        <w:t>, metales de transición</w:t>
      </w:r>
      <w:r w:rsidR="00811EF4" w:rsidRPr="00942827">
        <w:rPr>
          <w:rFonts w:ascii="Arial" w:hAnsi="Arial" w:cs="Arial"/>
        </w:rPr>
        <w:t>,</w:t>
      </w:r>
      <w:r w:rsidR="007F64E8" w:rsidRPr="00942827">
        <w:rPr>
          <w:rFonts w:ascii="Arial" w:hAnsi="Arial" w:cs="Arial"/>
        </w:rPr>
        <w:t xml:space="preserve"> no metales, gases nobles o inertes, lantánidos y actínidos. </w:t>
      </w:r>
    </w:p>
    <w:p w:rsidR="009B286A" w:rsidRPr="00942827" w:rsidRDefault="007F64E8" w:rsidP="005B13D1">
      <w:pPr>
        <w:suppressAutoHyphens/>
        <w:autoSpaceDN w:val="0"/>
        <w:spacing w:line="240" w:lineRule="auto"/>
        <w:jc w:val="both"/>
        <w:textAlignment w:val="baseline"/>
        <w:rPr>
          <w:rFonts w:ascii="Arial" w:eastAsia="Batang" w:hAnsi="Arial" w:cs="Arial"/>
          <w:b/>
          <w:lang w:val="en-US"/>
        </w:rPr>
      </w:pPr>
      <w:r w:rsidRPr="00942827">
        <w:rPr>
          <w:rFonts w:ascii="Arial" w:eastAsia="Batang" w:hAnsi="Arial" w:cs="Arial"/>
          <w:b/>
          <w:noProof/>
          <w:lang w:eastAsia="es-AR"/>
        </w:rPr>
        <w:drawing>
          <wp:inline distT="0" distB="0" distL="0" distR="0">
            <wp:extent cx="4797402" cy="2918460"/>
            <wp:effectExtent l="0" t="0" r="3810" b="0"/>
            <wp:docPr id="15" name="Imagen 15" descr="Te enseñaremos a memorizar la tabla periódica - 100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 enseñaremos a memorizar la tabla periódica - 100CI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00364" cy="2920262"/>
                    </a:xfrm>
                    <a:prstGeom prst="rect">
                      <a:avLst/>
                    </a:prstGeom>
                    <a:noFill/>
                    <a:ln>
                      <a:noFill/>
                    </a:ln>
                  </pic:spPr>
                </pic:pic>
              </a:graphicData>
            </a:graphic>
          </wp:inline>
        </w:drawing>
      </w:r>
    </w:p>
    <w:p w:rsidR="007F64E8" w:rsidRPr="00942827" w:rsidRDefault="007F64E8" w:rsidP="005B13D1">
      <w:pPr>
        <w:suppressAutoHyphens/>
        <w:autoSpaceDN w:val="0"/>
        <w:spacing w:line="240" w:lineRule="auto"/>
        <w:jc w:val="both"/>
        <w:textAlignment w:val="baseline"/>
        <w:rPr>
          <w:rFonts w:ascii="Arial" w:eastAsia="Batang" w:hAnsi="Arial" w:cs="Arial"/>
          <w:b/>
          <w:lang w:val="es-ES"/>
        </w:rPr>
      </w:pPr>
      <w:r w:rsidRPr="00942827">
        <w:rPr>
          <w:rFonts w:ascii="Arial" w:eastAsia="Batang" w:hAnsi="Arial" w:cs="Arial"/>
          <w:b/>
          <w:lang w:val="es-ES"/>
        </w:rPr>
        <w:t xml:space="preserve">Actividad 2: </w:t>
      </w:r>
    </w:p>
    <w:p w:rsidR="007F64E8" w:rsidRPr="003D0E3D" w:rsidRDefault="003D0E3D" w:rsidP="005B13D1">
      <w:pPr>
        <w:suppressAutoHyphens/>
        <w:autoSpaceDN w:val="0"/>
        <w:spacing w:line="240" w:lineRule="auto"/>
        <w:jc w:val="both"/>
        <w:textAlignment w:val="baseline"/>
        <w:rPr>
          <w:rFonts w:ascii="Arial" w:eastAsia="Batang" w:hAnsi="Arial" w:cs="Arial"/>
          <w:lang w:val="es-ES"/>
        </w:rPr>
      </w:pPr>
      <w:r>
        <w:rPr>
          <w:rFonts w:ascii="Arial" w:eastAsia="Batang" w:hAnsi="Arial" w:cs="Arial"/>
          <w:noProof/>
          <w:lang w:eastAsia="es-AR"/>
        </w:rPr>
        <w:drawing>
          <wp:inline distT="0" distB="0" distL="0" distR="0">
            <wp:extent cx="704850" cy="96202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question-mark-2314109_960_720[1].jpg"/>
                    <pic:cNvPicPr/>
                  </pic:nvPicPr>
                  <pic:blipFill>
                    <a:blip r:embed="rId36" cstate="print">
                      <a:extLst>
                        <a:ext uri="{28A0092B-C50C-407E-A947-70E740481C1C}">
                          <a14:useLocalDpi xmlns:a14="http://schemas.microsoft.com/office/drawing/2010/main" val="0"/>
                        </a:ext>
                      </a:extLst>
                    </a:blip>
                    <a:stretch>
                      <a:fillRect/>
                    </a:stretch>
                  </pic:blipFill>
                  <pic:spPr>
                    <a:xfrm flipH="1">
                      <a:off x="0" y="0"/>
                      <a:ext cx="704850" cy="962025"/>
                    </a:xfrm>
                    <a:prstGeom prst="rect">
                      <a:avLst/>
                    </a:prstGeom>
                  </pic:spPr>
                </pic:pic>
              </a:graphicData>
            </a:graphic>
          </wp:inline>
        </w:drawing>
      </w:r>
      <w:r>
        <w:rPr>
          <w:rFonts w:ascii="Arial" w:eastAsia="Batang" w:hAnsi="Arial" w:cs="Arial"/>
          <w:lang w:val="es-ES"/>
        </w:rPr>
        <w:t xml:space="preserve">  </w:t>
      </w:r>
      <w:r w:rsidR="007F64E8" w:rsidRPr="003D0E3D">
        <w:rPr>
          <w:rFonts w:ascii="Arial" w:eastAsia="Batang" w:hAnsi="Arial" w:cs="Arial"/>
          <w:lang w:val="es-ES"/>
        </w:rPr>
        <w:t xml:space="preserve">Escribe el </w:t>
      </w:r>
      <w:r w:rsidR="00811EF4" w:rsidRPr="003D0E3D">
        <w:rPr>
          <w:rFonts w:ascii="Arial" w:eastAsia="Batang" w:hAnsi="Arial" w:cs="Arial"/>
          <w:lang w:val="es-ES"/>
        </w:rPr>
        <w:t>símbolo</w:t>
      </w:r>
      <w:r w:rsidR="007F64E8" w:rsidRPr="003D0E3D">
        <w:rPr>
          <w:rFonts w:ascii="Arial" w:eastAsia="Batang" w:hAnsi="Arial" w:cs="Arial"/>
          <w:lang w:val="es-ES"/>
        </w:rPr>
        <w:t xml:space="preserve"> de cada uno de los elementos del grupo IV A e indica si se trata de un metal, no metal o metaloide.</w:t>
      </w:r>
    </w:p>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r w:rsidRPr="00942827">
        <w:rPr>
          <w:rFonts w:ascii="Arial" w:eastAsia="Batang" w:hAnsi="Arial" w:cs="Arial"/>
          <w:b/>
          <w:lang w:val="es-ES"/>
        </w:rPr>
        <w:t xml:space="preserve">Actividad 3: </w:t>
      </w:r>
      <w:r w:rsidRPr="003D0E3D">
        <w:rPr>
          <w:rFonts w:ascii="Arial" w:eastAsia="Batang" w:hAnsi="Arial" w:cs="Arial"/>
          <w:lang w:val="es-ES"/>
        </w:rPr>
        <w:t>Averigua las propiedades características de los metales, no metales y metaloides y preséntalos en un cuadro</w:t>
      </w:r>
      <w:r w:rsidRPr="00942827">
        <w:rPr>
          <w:rFonts w:ascii="Arial" w:eastAsia="Batang" w:hAnsi="Arial" w:cs="Arial"/>
          <w:b/>
          <w:lang w:val="es-ES"/>
        </w:rPr>
        <w:t xml:space="preserve"> </w:t>
      </w:r>
    </w:p>
    <w:tbl>
      <w:tblPr>
        <w:tblStyle w:val="Tablaconcuadrcula"/>
        <w:tblW w:w="0" w:type="auto"/>
        <w:tblLook w:val="04A0" w:firstRow="1" w:lastRow="0" w:firstColumn="1" w:lastColumn="0" w:noHBand="0" w:noVBand="1"/>
      </w:tblPr>
      <w:tblGrid>
        <w:gridCol w:w="2942"/>
        <w:gridCol w:w="2943"/>
        <w:gridCol w:w="2943"/>
      </w:tblGrid>
      <w:tr w:rsidR="001C573A" w:rsidRPr="00942827" w:rsidTr="001C573A">
        <w:tc>
          <w:tcPr>
            <w:tcW w:w="2942" w:type="dxa"/>
          </w:tcPr>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r w:rsidRPr="00942827">
              <w:rPr>
                <w:rFonts w:ascii="Arial" w:eastAsia="Batang" w:hAnsi="Arial" w:cs="Arial"/>
                <w:b/>
                <w:lang w:val="es-ES"/>
              </w:rPr>
              <w:t>Metales</w:t>
            </w:r>
          </w:p>
        </w:tc>
        <w:tc>
          <w:tcPr>
            <w:tcW w:w="2943" w:type="dxa"/>
          </w:tcPr>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r w:rsidRPr="00942827">
              <w:rPr>
                <w:rFonts w:ascii="Arial" w:eastAsia="Batang" w:hAnsi="Arial" w:cs="Arial"/>
                <w:b/>
                <w:lang w:val="es-ES"/>
              </w:rPr>
              <w:t xml:space="preserve">No metales </w:t>
            </w:r>
          </w:p>
        </w:tc>
        <w:tc>
          <w:tcPr>
            <w:tcW w:w="2943" w:type="dxa"/>
          </w:tcPr>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r w:rsidRPr="00942827">
              <w:rPr>
                <w:rFonts w:ascii="Arial" w:eastAsia="Batang" w:hAnsi="Arial" w:cs="Arial"/>
                <w:b/>
                <w:lang w:val="es-ES"/>
              </w:rPr>
              <w:t xml:space="preserve">Metaloides </w:t>
            </w:r>
          </w:p>
        </w:tc>
      </w:tr>
      <w:tr w:rsidR="001C573A" w:rsidRPr="00942827" w:rsidTr="001C573A">
        <w:tc>
          <w:tcPr>
            <w:tcW w:w="2942" w:type="dxa"/>
          </w:tcPr>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p>
        </w:tc>
        <w:tc>
          <w:tcPr>
            <w:tcW w:w="2943" w:type="dxa"/>
          </w:tcPr>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p>
        </w:tc>
        <w:tc>
          <w:tcPr>
            <w:tcW w:w="2943" w:type="dxa"/>
          </w:tcPr>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p>
        </w:tc>
      </w:tr>
      <w:tr w:rsidR="001C573A" w:rsidRPr="00942827" w:rsidTr="001C573A">
        <w:tc>
          <w:tcPr>
            <w:tcW w:w="2942" w:type="dxa"/>
          </w:tcPr>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p>
        </w:tc>
        <w:tc>
          <w:tcPr>
            <w:tcW w:w="2943" w:type="dxa"/>
          </w:tcPr>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p>
        </w:tc>
        <w:tc>
          <w:tcPr>
            <w:tcW w:w="2943" w:type="dxa"/>
          </w:tcPr>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p>
        </w:tc>
      </w:tr>
      <w:tr w:rsidR="001C573A" w:rsidRPr="00942827" w:rsidTr="001C573A">
        <w:tc>
          <w:tcPr>
            <w:tcW w:w="2942" w:type="dxa"/>
          </w:tcPr>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p>
        </w:tc>
        <w:tc>
          <w:tcPr>
            <w:tcW w:w="2943" w:type="dxa"/>
          </w:tcPr>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p>
        </w:tc>
        <w:tc>
          <w:tcPr>
            <w:tcW w:w="2943" w:type="dxa"/>
          </w:tcPr>
          <w:p w:rsidR="001C573A" w:rsidRPr="00942827" w:rsidRDefault="001C573A" w:rsidP="005B13D1">
            <w:pPr>
              <w:suppressAutoHyphens/>
              <w:autoSpaceDN w:val="0"/>
              <w:spacing w:line="240" w:lineRule="auto"/>
              <w:jc w:val="both"/>
              <w:textAlignment w:val="baseline"/>
              <w:rPr>
                <w:rFonts w:ascii="Arial" w:eastAsia="Batang" w:hAnsi="Arial" w:cs="Arial"/>
                <w:b/>
                <w:lang w:val="es-ES"/>
              </w:rPr>
            </w:pPr>
          </w:p>
        </w:tc>
      </w:tr>
    </w:tbl>
    <w:p w:rsidR="007F64E8" w:rsidRPr="003D0E3D" w:rsidRDefault="007F64E8" w:rsidP="005B13D1">
      <w:pPr>
        <w:suppressAutoHyphens/>
        <w:autoSpaceDN w:val="0"/>
        <w:spacing w:line="240" w:lineRule="auto"/>
        <w:jc w:val="both"/>
        <w:textAlignment w:val="baseline"/>
        <w:rPr>
          <w:rFonts w:ascii="Californian FB" w:eastAsia="Batang" w:hAnsi="Californian FB" w:cs="Arial"/>
          <w:color w:val="5B9BD5" w:themeColor="accent1"/>
          <w:sz w:val="28"/>
          <w:szCs w:val="28"/>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C573A" w:rsidRPr="003D0E3D" w:rsidRDefault="001C573A" w:rsidP="005B13D1">
      <w:pPr>
        <w:suppressAutoHyphens/>
        <w:autoSpaceDN w:val="0"/>
        <w:spacing w:line="240" w:lineRule="auto"/>
        <w:jc w:val="both"/>
        <w:textAlignment w:val="baseline"/>
        <w:rPr>
          <w:rFonts w:ascii="Californian FB" w:eastAsia="Batang" w:hAnsi="Californian FB" w:cs="Arial"/>
          <w:color w:val="5B9BD5" w:themeColor="accent1"/>
          <w:sz w:val="28"/>
          <w:szCs w:val="28"/>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0E3D">
        <w:rPr>
          <w:rFonts w:ascii="Californian FB" w:eastAsia="Batang" w:hAnsi="Californian FB" w:cs="Arial"/>
          <w:color w:val="5B9BD5" w:themeColor="accent1"/>
          <w:sz w:val="28"/>
          <w:szCs w:val="28"/>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átomo partículas fundamentales:</w:t>
      </w:r>
    </w:p>
    <w:p w:rsidR="001C573A" w:rsidRPr="00942827" w:rsidRDefault="001C573A"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lang w:val="es-ES"/>
        </w:rPr>
        <w:t xml:space="preserve">Se puede definir al átomo como la partícula más pequeña que puede existir de un elemento, manteniendo su identidad química a través de todos los cambios físicos y químicos. Actualmente se sabe que los </w:t>
      </w:r>
      <w:r w:rsidR="003A7CB9" w:rsidRPr="00942827">
        <w:rPr>
          <w:rFonts w:ascii="Arial" w:eastAsia="Batang" w:hAnsi="Arial" w:cs="Arial"/>
          <w:lang w:val="es-ES"/>
        </w:rPr>
        <w:t>átomos</w:t>
      </w:r>
      <w:r w:rsidRPr="00942827">
        <w:rPr>
          <w:rFonts w:ascii="Arial" w:eastAsia="Batang" w:hAnsi="Arial" w:cs="Arial"/>
          <w:lang w:val="es-ES"/>
        </w:rPr>
        <w:t xml:space="preserve"> poseen una estructura interna y están constituidos por partículas de menor tamaño llamadas partículas fundamentales o subatómicas. Desde el punto de vista </w:t>
      </w:r>
      <w:r w:rsidR="003A7CB9" w:rsidRPr="00942827">
        <w:rPr>
          <w:rFonts w:ascii="Arial" w:eastAsia="Batang" w:hAnsi="Arial" w:cs="Arial"/>
          <w:lang w:val="es-ES"/>
        </w:rPr>
        <w:t>químico</w:t>
      </w:r>
      <w:r w:rsidRPr="00942827">
        <w:rPr>
          <w:rFonts w:ascii="Arial" w:eastAsia="Batang" w:hAnsi="Arial" w:cs="Arial"/>
          <w:lang w:val="es-ES"/>
        </w:rPr>
        <w:t>, solo nos interesan tres, protones, neutrones y electrones.</w:t>
      </w:r>
    </w:p>
    <w:p w:rsidR="003A7CB9" w:rsidRPr="00942827" w:rsidRDefault="001C573A"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lang w:val="es-ES"/>
        </w:rPr>
        <w:t xml:space="preserve">Los protones y los electrones forman el núcleo del átomo; los electrones se distribuyen en el espacio que rodea al núcleo como si fuera una nube. Este modelo </w:t>
      </w:r>
      <w:r w:rsidR="003A7CB9" w:rsidRPr="00942827">
        <w:rPr>
          <w:rFonts w:ascii="Arial" w:eastAsia="Batang" w:hAnsi="Arial" w:cs="Arial"/>
          <w:lang w:val="es-ES"/>
        </w:rPr>
        <w:t>atómico</w:t>
      </w:r>
      <w:r w:rsidRPr="00942827">
        <w:rPr>
          <w:rFonts w:ascii="Arial" w:eastAsia="Batang" w:hAnsi="Arial" w:cs="Arial"/>
          <w:lang w:val="es-ES"/>
        </w:rPr>
        <w:t xml:space="preserve"> recibe el nombre de </w:t>
      </w:r>
      <w:r w:rsidR="003A7CB9" w:rsidRPr="00942827">
        <w:rPr>
          <w:rFonts w:ascii="Arial" w:eastAsia="Batang" w:hAnsi="Arial" w:cs="Arial"/>
          <w:lang w:val="es-ES"/>
        </w:rPr>
        <w:t xml:space="preserve">átomo nuclear. </w:t>
      </w:r>
    </w:p>
    <w:p w:rsidR="006F04D9" w:rsidRPr="00942827" w:rsidRDefault="006F04D9" w:rsidP="005B13D1">
      <w:pPr>
        <w:suppressAutoHyphens/>
        <w:autoSpaceDN w:val="0"/>
        <w:spacing w:line="240" w:lineRule="auto"/>
        <w:jc w:val="both"/>
        <w:textAlignment w:val="baseline"/>
        <w:rPr>
          <w:rFonts w:ascii="Arial" w:eastAsia="Batang" w:hAnsi="Arial" w:cs="Arial"/>
          <w:b/>
          <w:lang w:val="es-ES"/>
        </w:rPr>
      </w:pPr>
      <w:r w:rsidRPr="00942827">
        <w:rPr>
          <w:rFonts w:ascii="Arial" w:eastAsia="Batang" w:hAnsi="Arial" w:cs="Arial"/>
          <w:b/>
          <w:lang w:val="es-ES"/>
        </w:rPr>
        <w:t>Las propiedades de estas partículas subatómicas se presentan en la siguiente tabla:</w:t>
      </w:r>
    </w:p>
    <w:p w:rsidR="006F04D9" w:rsidRPr="00942827" w:rsidRDefault="006F04D9"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noProof/>
          <w:lang w:eastAsia="es-AR"/>
        </w:rPr>
        <w:drawing>
          <wp:inline distT="0" distB="0" distL="0" distR="0">
            <wp:extent cx="3657600" cy="1247775"/>
            <wp:effectExtent l="0" t="0" r="0" b="9525"/>
            <wp:docPr id="17" name="Imagen 17" descr="Departamento de Biología Coordinación 8º Básico Instituto Nacional 1. EL  ÁTOMO A TRAVÉS DE LA HISTORIA Las primeras t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artamento de Biología Coordinación 8º Básico Instituto Nacional 1. EL  ÁTOMO A TRAVÉS DE LA HISTORIA Las primeras te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57600" cy="1247775"/>
                    </a:xfrm>
                    <a:prstGeom prst="rect">
                      <a:avLst/>
                    </a:prstGeom>
                    <a:noFill/>
                    <a:ln>
                      <a:noFill/>
                    </a:ln>
                  </pic:spPr>
                </pic:pic>
              </a:graphicData>
            </a:graphic>
          </wp:inline>
        </w:drawing>
      </w:r>
    </w:p>
    <w:p w:rsidR="00C86C91" w:rsidRPr="00942827" w:rsidRDefault="00C86C91"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lang w:val="es-ES"/>
        </w:rPr>
        <w:t>Un átomo es eléctricamente neutro porque la carga positiva del núcleo contrarrestar exactamente la carga negativa de los electrones que lo rodean.</w:t>
      </w:r>
    </w:p>
    <w:p w:rsidR="00C86C91" w:rsidRPr="00942827" w:rsidRDefault="00C86C91"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lang w:val="es-ES"/>
        </w:rPr>
        <w:t xml:space="preserve">Al número de protones que hay en el núcleo de un átomo de un elemento se le da el nombre de </w:t>
      </w:r>
      <w:proofErr w:type="gramStart"/>
      <w:r w:rsidRPr="00942827">
        <w:rPr>
          <w:rFonts w:ascii="Arial" w:eastAsia="Batang" w:hAnsi="Arial" w:cs="Arial"/>
          <w:lang w:val="es-ES"/>
        </w:rPr>
        <w:t>numero</w:t>
      </w:r>
      <w:proofErr w:type="gramEnd"/>
      <w:r w:rsidRPr="00942827">
        <w:rPr>
          <w:rFonts w:ascii="Arial" w:eastAsia="Batang" w:hAnsi="Arial" w:cs="Arial"/>
          <w:lang w:val="es-ES"/>
        </w:rPr>
        <w:t xml:space="preserve"> atómico y se lo representa con la letra </w:t>
      </w:r>
      <w:r w:rsidRPr="00942827">
        <w:rPr>
          <w:rFonts w:ascii="Arial" w:eastAsia="Batang" w:hAnsi="Arial" w:cs="Arial"/>
          <w:b/>
          <w:lang w:val="es-ES"/>
        </w:rPr>
        <w:t>Z</w:t>
      </w:r>
      <w:r w:rsidRPr="00942827">
        <w:rPr>
          <w:rFonts w:ascii="Arial" w:eastAsia="Batang" w:hAnsi="Arial" w:cs="Arial"/>
          <w:lang w:val="es-ES"/>
        </w:rPr>
        <w:t>, del elemento. La cantidad de protones en el núcleo de un átomo es lo que determina la identidad del átomo. En la tabla periódica, los elementos se disponen en orden de número atómico creciente teniendo en cuenta que el átomo es eléctricamente neutro, el número de electrones deberá ser exactamente igual al número de protones.</w:t>
      </w:r>
    </w:p>
    <w:p w:rsidR="00C86C91" w:rsidRPr="00942827" w:rsidRDefault="00E664D4"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noProof/>
          <w:lang w:eastAsia="es-AR"/>
        </w:rPr>
        <w:drawing>
          <wp:anchor distT="0" distB="0" distL="114300" distR="114300" simplePos="0" relativeHeight="251664384" behindDoc="0" locked="0" layoutInCell="1" allowOverlap="1" wp14:anchorId="08D6B17A" wp14:editId="2F634D71">
            <wp:simplePos x="0" y="0"/>
            <wp:positionH relativeFrom="column">
              <wp:posOffset>2213610</wp:posOffset>
            </wp:positionH>
            <wp:positionV relativeFrom="page">
              <wp:posOffset>5772150</wp:posOffset>
            </wp:positionV>
            <wp:extent cx="3141980" cy="1438275"/>
            <wp:effectExtent l="0" t="0" r="1270" b="9525"/>
            <wp:wrapSquare wrapText="bothSides"/>
            <wp:docPr id="16" name="Imagen 16" descr="La tabla periodica - Inf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tabla periodica - Infogra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41980" cy="1438275"/>
                    </a:xfrm>
                    <a:prstGeom prst="rect">
                      <a:avLst/>
                    </a:prstGeom>
                    <a:noFill/>
                    <a:ln>
                      <a:noFill/>
                    </a:ln>
                  </pic:spPr>
                </pic:pic>
              </a:graphicData>
            </a:graphic>
          </wp:anchor>
        </w:drawing>
      </w:r>
      <w:r w:rsidR="006F04D9" w:rsidRPr="00942827">
        <w:rPr>
          <w:rFonts w:ascii="Arial" w:eastAsia="Batang" w:hAnsi="Arial" w:cs="Arial"/>
          <w:lang w:val="es-ES"/>
        </w:rPr>
        <w:t>Z= número atómico</w:t>
      </w:r>
    </w:p>
    <w:p w:rsidR="006F04D9" w:rsidRPr="00942827" w:rsidRDefault="006F04D9"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lang w:val="es-ES"/>
        </w:rPr>
        <w:t xml:space="preserve">A= masa atómica </w:t>
      </w:r>
    </w:p>
    <w:p w:rsidR="006F04D9" w:rsidRPr="00942827" w:rsidRDefault="006F04D9"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lang w:val="es-ES"/>
        </w:rPr>
        <w:t xml:space="preserve">En un átomo neutro:   </w:t>
      </w:r>
      <w:r w:rsidRPr="00942827">
        <w:rPr>
          <w:rFonts w:ascii="Arial" w:eastAsia="Batang" w:hAnsi="Arial" w:cs="Arial"/>
          <w:b/>
          <w:lang w:val="es-ES"/>
        </w:rPr>
        <w:t>Z= e</w:t>
      </w:r>
      <w:r w:rsidRPr="00942827">
        <w:rPr>
          <w:rFonts w:ascii="Arial" w:eastAsia="Batang" w:hAnsi="Arial" w:cs="Arial"/>
          <w:b/>
          <w:vertAlign w:val="superscript"/>
          <w:lang w:val="es-ES"/>
        </w:rPr>
        <w:t xml:space="preserve"> _ </w:t>
      </w:r>
      <w:r w:rsidRPr="00942827">
        <w:rPr>
          <w:rFonts w:ascii="Arial" w:eastAsia="Batang" w:hAnsi="Arial" w:cs="Arial"/>
          <w:b/>
          <w:lang w:val="es-ES"/>
        </w:rPr>
        <w:t>= p</w:t>
      </w:r>
      <w:r w:rsidRPr="00942827">
        <w:rPr>
          <w:rFonts w:ascii="Arial" w:eastAsia="Batang" w:hAnsi="Arial" w:cs="Arial"/>
          <w:b/>
          <w:vertAlign w:val="superscript"/>
          <w:lang w:val="es-ES"/>
        </w:rPr>
        <w:t>+</w:t>
      </w:r>
      <w:r w:rsidRPr="00942827">
        <w:rPr>
          <w:rFonts w:ascii="Arial" w:eastAsia="Batang" w:hAnsi="Arial" w:cs="Arial"/>
          <w:lang w:val="es-ES"/>
        </w:rPr>
        <w:t xml:space="preserve"> </w:t>
      </w:r>
    </w:p>
    <w:p w:rsidR="00C86C91" w:rsidRPr="00942827" w:rsidRDefault="00E664D4" w:rsidP="005B13D1">
      <w:pPr>
        <w:suppressAutoHyphens/>
        <w:autoSpaceDN w:val="0"/>
        <w:spacing w:line="240" w:lineRule="auto"/>
        <w:jc w:val="both"/>
        <w:textAlignment w:val="baseline"/>
        <w:rPr>
          <w:rFonts w:ascii="Arial" w:eastAsia="Batang" w:hAnsi="Arial" w:cs="Arial"/>
          <w:lang w:val="es-ES"/>
        </w:rPr>
      </w:pPr>
      <w:r>
        <w:rPr>
          <w:rFonts w:ascii="Arial" w:eastAsia="Batang" w:hAnsi="Arial" w:cs="Arial"/>
          <w:lang w:val="es-ES"/>
        </w:rPr>
        <w:br w:type="textWrapping" w:clear="all"/>
      </w:r>
    </w:p>
    <w:p w:rsidR="003A7CB9" w:rsidRPr="003D0E3D" w:rsidRDefault="003A7CB9" w:rsidP="005B13D1">
      <w:pPr>
        <w:suppressAutoHyphens/>
        <w:autoSpaceDN w:val="0"/>
        <w:spacing w:line="240" w:lineRule="auto"/>
        <w:jc w:val="both"/>
        <w:textAlignment w:val="baseline"/>
        <w:rPr>
          <w:rFonts w:ascii="Californian FB" w:eastAsia="Batang" w:hAnsi="Californian FB" w:cs="Arial"/>
          <w:b/>
          <w:color w:val="2E74B5" w:themeColor="accent1" w:themeShade="BF"/>
          <w:sz w:val="32"/>
          <w:szCs w:val="32"/>
          <w:lang w:val="es-ES"/>
        </w:rPr>
      </w:pPr>
    </w:p>
    <w:p w:rsidR="003A7CB9" w:rsidRPr="00E664D4" w:rsidRDefault="003D0E3D" w:rsidP="005B13D1">
      <w:pPr>
        <w:suppressAutoHyphens/>
        <w:autoSpaceDN w:val="0"/>
        <w:spacing w:line="240" w:lineRule="auto"/>
        <w:jc w:val="both"/>
        <w:textAlignment w:val="baseline"/>
        <w:rPr>
          <w:rFonts w:ascii="Californian FB" w:eastAsia="Batang" w:hAnsi="Californian FB" w:cs="Arial"/>
          <w:b/>
          <w:color w:val="2E74B5" w:themeColor="accent1" w:themeShade="BF"/>
          <w:sz w:val="32"/>
          <w:szCs w:val="32"/>
          <w:u w:val="single"/>
          <w:lang w:val="es-ES"/>
        </w:rPr>
      </w:pPr>
      <w:r w:rsidRPr="00E664D4">
        <w:rPr>
          <w:rFonts w:ascii="Californian FB" w:eastAsia="Batang" w:hAnsi="Californian FB" w:cs="Arial"/>
          <w:b/>
          <w:color w:val="2E74B5" w:themeColor="accent1" w:themeShade="BF"/>
          <w:sz w:val="32"/>
          <w:szCs w:val="32"/>
          <w:u w:val="single"/>
          <w:lang w:val="es-ES"/>
        </w:rPr>
        <w:t>Número de masa:</w:t>
      </w:r>
    </w:p>
    <w:p w:rsidR="00804D05" w:rsidRPr="00942827" w:rsidRDefault="006F04D9"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lang w:val="es-ES"/>
        </w:rPr>
        <w:t xml:space="preserve">El número de </w:t>
      </w:r>
      <w:r w:rsidRPr="003D0E3D">
        <w:rPr>
          <w:rFonts w:ascii="Arial" w:eastAsia="Batang" w:hAnsi="Arial" w:cs="Arial"/>
          <w:b/>
          <w:lang w:val="es-ES"/>
        </w:rPr>
        <w:t>masa atómica</w:t>
      </w:r>
      <w:r w:rsidRPr="00942827">
        <w:rPr>
          <w:rFonts w:ascii="Arial" w:eastAsia="Batang" w:hAnsi="Arial" w:cs="Arial"/>
          <w:lang w:val="es-ES"/>
        </w:rPr>
        <w:t xml:space="preserve"> se representa con la letra </w:t>
      </w:r>
      <w:r w:rsidRPr="003D0E3D">
        <w:rPr>
          <w:rFonts w:ascii="Arial" w:eastAsia="Batang" w:hAnsi="Arial" w:cs="Arial"/>
          <w:b/>
          <w:lang w:val="es-ES"/>
        </w:rPr>
        <w:t>A</w:t>
      </w:r>
      <w:r w:rsidRPr="00942827">
        <w:rPr>
          <w:rFonts w:ascii="Arial" w:eastAsia="Batang" w:hAnsi="Arial" w:cs="Arial"/>
          <w:lang w:val="es-ES"/>
        </w:rPr>
        <w:t xml:space="preserve">, es el número total de protones y neutrones presentes en el </w:t>
      </w:r>
      <w:r w:rsidR="00811EF4" w:rsidRPr="00942827">
        <w:rPr>
          <w:rFonts w:ascii="Arial" w:eastAsia="Batang" w:hAnsi="Arial" w:cs="Arial"/>
          <w:lang w:val="es-ES"/>
        </w:rPr>
        <w:t>núcleo</w:t>
      </w:r>
      <w:r w:rsidRPr="00942827">
        <w:rPr>
          <w:rFonts w:ascii="Arial" w:eastAsia="Batang" w:hAnsi="Arial" w:cs="Arial"/>
          <w:lang w:val="es-ES"/>
        </w:rPr>
        <w:t xml:space="preserve"> de un átomo de un elemento. </w:t>
      </w:r>
      <w:r w:rsidR="00804D05" w:rsidRPr="003D0E3D">
        <w:rPr>
          <w:rFonts w:ascii="Arial" w:eastAsia="Batang" w:hAnsi="Arial" w:cs="Arial"/>
          <w:color w:val="2E74B5" w:themeColor="accent1" w:themeShade="BF"/>
          <w:lang w:val="es-ES"/>
        </w:rPr>
        <w:t>Debes tener en claro que es número entero y no una masa</w:t>
      </w:r>
      <w:r w:rsidR="00804D05" w:rsidRPr="00942827">
        <w:rPr>
          <w:rFonts w:ascii="Arial" w:eastAsia="Batang" w:hAnsi="Arial" w:cs="Arial"/>
          <w:lang w:val="es-ES"/>
        </w:rPr>
        <w:t>.</w:t>
      </w:r>
      <w:r w:rsidR="00811EF4" w:rsidRPr="00942827">
        <w:rPr>
          <w:rFonts w:ascii="Arial" w:eastAsia="Batang" w:hAnsi="Arial" w:cs="Arial"/>
          <w:lang w:val="es-ES"/>
        </w:rPr>
        <w:t xml:space="preserve"> </w:t>
      </w:r>
      <w:r w:rsidR="00804D05" w:rsidRPr="00942827">
        <w:rPr>
          <w:rFonts w:ascii="Arial" w:eastAsia="Batang" w:hAnsi="Arial" w:cs="Arial"/>
          <w:lang w:val="es-ES"/>
        </w:rPr>
        <w:t>Por ejemplo: la masa del Fe (hierro) es 55.8 como debe ser un número entero se debe redondear quedando 56.</w:t>
      </w:r>
    </w:p>
    <w:tbl>
      <w:tblPr>
        <w:tblStyle w:val="Tablaconcuadrcula"/>
        <w:tblW w:w="0" w:type="auto"/>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8828"/>
      </w:tblGrid>
      <w:tr w:rsidR="00804D05" w:rsidRPr="00942827" w:rsidTr="006C3C0E">
        <w:trPr>
          <w:trHeight w:val="2420"/>
        </w:trPr>
        <w:tc>
          <w:tcPr>
            <w:tcW w:w="8828" w:type="dxa"/>
          </w:tcPr>
          <w:p w:rsidR="00804D05" w:rsidRPr="003D0E3D" w:rsidRDefault="00804D05" w:rsidP="00804D05">
            <w:pPr>
              <w:suppressAutoHyphens/>
              <w:autoSpaceDN w:val="0"/>
              <w:spacing w:line="240" w:lineRule="auto"/>
              <w:jc w:val="both"/>
              <w:textAlignment w:val="baseline"/>
              <w:rPr>
                <w:rFonts w:ascii="Bahnschrift Light SemiCondensed" w:eastAsia="Batang" w:hAnsi="Bahnschrift Light SemiCondensed" w:cs="Arial"/>
                <w:color w:val="1F4E79" w:themeColor="accent1" w:themeShade="80"/>
                <w:lang w:val="es-ES"/>
              </w:rPr>
            </w:pPr>
            <w:r w:rsidRPr="003D0E3D">
              <w:rPr>
                <w:rFonts w:ascii="Bahnschrift Light SemiCondensed" w:eastAsia="Batang" w:hAnsi="Bahnschrift Light SemiCondensed" w:cs="Arial"/>
                <w:color w:val="1F4E79" w:themeColor="accent1" w:themeShade="80"/>
                <w:lang w:val="es-ES"/>
              </w:rPr>
              <w:lastRenderedPageBreak/>
              <w:t>Recuerda que para redondear se debe tener en cuenta el número que siga después de la coma si es menor o igual a 5 se redondea para abajo</w:t>
            </w:r>
          </w:p>
          <w:p w:rsidR="00804D05" w:rsidRPr="003D0E3D" w:rsidRDefault="00804D05" w:rsidP="00804D05">
            <w:pPr>
              <w:suppressAutoHyphens/>
              <w:autoSpaceDN w:val="0"/>
              <w:spacing w:line="240" w:lineRule="auto"/>
              <w:jc w:val="both"/>
              <w:textAlignment w:val="baseline"/>
              <w:rPr>
                <w:rFonts w:ascii="Bahnschrift Light SemiCondensed" w:eastAsia="Batang" w:hAnsi="Bahnschrift Light SemiCondensed" w:cs="Arial"/>
                <w:color w:val="1F4E79" w:themeColor="accent1" w:themeShade="80"/>
                <w:lang w:val="es-ES"/>
              </w:rPr>
            </w:pPr>
            <w:r w:rsidRPr="003D0E3D">
              <w:rPr>
                <w:rFonts w:ascii="Bahnschrift Light SemiCondensed" w:eastAsia="Batang" w:hAnsi="Bahnschrift Light SemiCondensed" w:cs="Arial"/>
                <w:color w:val="1F4E79" w:themeColor="accent1" w:themeShade="80"/>
                <w:lang w:val="es-ES"/>
              </w:rPr>
              <w:t xml:space="preserve"> por ejemplo 20,3 redondeado queda 20  </w:t>
            </w:r>
          </w:p>
          <w:p w:rsidR="00804D05" w:rsidRPr="003D0E3D" w:rsidRDefault="00804D05" w:rsidP="00804D05">
            <w:pPr>
              <w:suppressAutoHyphens/>
              <w:autoSpaceDN w:val="0"/>
              <w:spacing w:line="240" w:lineRule="auto"/>
              <w:jc w:val="both"/>
              <w:textAlignment w:val="baseline"/>
              <w:rPr>
                <w:rFonts w:ascii="Bahnschrift Light SemiCondensed" w:eastAsia="Batang" w:hAnsi="Bahnschrift Light SemiCondensed" w:cs="Arial"/>
                <w:color w:val="1F4E79" w:themeColor="accent1" w:themeShade="80"/>
                <w:lang w:val="es-ES"/>
              </w:rPr>
            </w:pPr>
            <w:r w:rsidRPr="003D0E3D">
              <w:rPr>
                <w:rFonts w:ascii="Bahnschrift Light SemiCondensed" w:eastAsia="Batang" w:hAnsi="Bahnschrift Light SemiCondensed" w:cs="Arial"/>
                <w:color w:val="1F4E79" w:themeColor="accent1" w:themeShade="80"/>
                <w:lang w:val="es-ES"/>
              </w:rPr>
              <w:t>ejemplo 22,5 queda 22</w:t>
            </w:r>
          </w:p>
          <w:p w:rsidR="00804D05" w:rsidRPr="003D0E3D" w:rsidRDefault="00804D05" w:rsidP="00804D05">
            <w:pPr>
              <w:suppressAutoHyphens/>
              <w:autoSpaceDN w:val="0"/>
              <w:spacing w:line="240" w:lineRule="auto"/>
              <w:jc w:val="both"/>
              <w:textAlignment w:val="baseline"/>
              <w:rPr>
                <w:rFonts w:ascii="Bahnschrift Light SemiCondensed" w:eastAsia="Batang" w:hAnsi="Bahnschrift Light SemiCondensed" w:cs="Arial"/>
                <w:color w:val="1F4E79" w:themeColor="accent1" w:themeShade="80"/>
                <w:lang w:val="es-ES"/>
              </w:rPr>
            </w:pPr>
            <w:r w:rsidRPr="003D0E3D">
              <w:rPr>
                <w:rFonts w:ascii="Bahnschrift Light SemiCondensed" w:eastAsia="Batang" w:hAnsi="Bahnschrift Light SemiCondensed" w:cs="Arial"/>
                <w:color w:val="1F4E79" w:themeColor="accent1" w:themeShade="80"/>
                <w:lang w:val="es-ES"/>
              </w:rPr>
              <w:t xml:space="preserve">pero si el número que sigue después de la coma es mayor a 5 se redondea para arriba, </w:t>
            </w:r>
          </w:p>
          <w:p w:rsidR="00804D05" w:rsidRPr="00942827" w:rsidRDefault="00804D05" w:rsidP="00804D05">
            <w:pPr>
              <w:suppressAutoHyphens/>
              <w:autoSpaceDN w:val="0"/>
              <w:spacing w:line="240" w:lineRule="auto"/>
              <w:jc w:val="both"/>
              <w:textAlignment w:val="baseline"/>
              <w:rPr>
                <w:rFonts w:ascii="Arial" w:eastAsia="Batang" w:hAnsi="Arial" w:cs="Arial"/>
                <w:lang w:val="es-ES"/>
              </w:rPr>
            </w:pPr>
            <w:r w:rsidRPr="003D0E3D">
              <w:rPr>
                <w:rFonts w:ascii="Bahnschrift Light SemiCondensed" w:eastAsia="Batang" w:hAnsi="Bahnschrift Light SemiCondensed" w:cs="Arial"/>
                <w:color w:val="1F4E79" w:themeColor="accent1" w:themeShade="80"/>
                <w:lang w:val="es-ES"/>
              </w:rPr>
              <w:t>por ejemplo: 23.7 queda 24</w:t>
            </w:r>
          </w:p>
        </w:tc>
      </w:tr>
    </w:tbl>
    <w:p w:rsidR="00804D05" w:rsidRPr="003D0E3D" w:rsidRDefault="003D0E3D" w:rsidP="005B13D1">
      <w:pPr>
        <w:suppressAutoHyphens/>
        <w:autoSpaceDN w:val="0"/>
        <w:spacing w:line="240" w:lineRule="auto"/>
        <w:jc w:val="both"/>
        <w:textAlignment w:val="baseline"/>
        <w:rPr>
          <w:rFonts w:ascii="Californian FB" w:eastAsia="Batang" w:hAnsi="Californian FB" w:cs="Arial"/>
          <w:color w:val="2E74B5" w:themeColor="accent1" w:themeShade="BF"/>
          <w:sz w:val="28"/>
          <w:szCs w:val="28"/>
          <w:lang w:val="es-ES"/>
        </w:rPr>
      </w:pPr>
      <w:r w:rsidRPr="003D0E3D">
        <w:rPr>
          <w:rFonts w:ascii="Californian FB" w:eastAsia="Batang" w:hAnsi="Californian FB" w:cs="Arial"/>
          <w:color w:val="2E74B5" w:themeColor="accent1" w:themeShade="BF"/>
          <w:sz w:val="28"/>
          <w:szCs w:val="28"/>
          <w:lang w:val="es-ES"/>
        </w:rPr>
        <w:t xml:space="preserve">Para calcular </w:t>
      </w:r>
      <w:r w:rsidRPr="003D0E3D">
        <w:rPr>
          <w:rFonts w:ascii="Californian FB" w:eastAsia="Batang" w:hAnsi="Californian FB" w:cs="Arial"/>
          <w:b/>
          <w:color w:val="2E74B5" w:themeColor="accent1" w:themeShade="BF"/>
          <w:sz w:val="28"/>
          <w:szCs w:val="28"/>
          <w:lang w:val="es-ES"/>
        </w:rPr>
        <w:t>A</w:t>
      </w:r>
      <w:r w:rsidRPr="003D0E3D">
        <w:rPr>
          <w:rFonts w:ascii="Californian FB" w:eastAsia="Batang" w:hAnsi="Californian FB" w:cs="Arial"/>
          <w:color w:val="2E74B5" w:themeColor="accent1" w:themeShade="BF"/>
          <w:sz w:val="28"/>
          <w:szCs w:val="28"/>
          <w:lang w:val="es-ES"/>
        </w:rPr>
        <w:t xml:space="preserve"> (masa atómica): </w:t>
      </w:r>
    </w:p>
    <w:p w:rsidR="00804D05" w:rsidRPr="00942827" w:rsidRDefault="00804D05"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lang w:val="es-ES"/>
        </w:rPr>
        <w:t>A= N° de protones + N° neutrones</w:t>
      </w:r>
    </w:p>
    <w:p w:rsidR="00804D05" w:rsidRPr="00942827" w:rsidRDefault="00811EF4"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noProof/>
          <w:lang w:eastAsia="es-AR"/>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66040</wp:posOffset>
                </wp:positionV>
                <wp:extent cx="1295400" cy="3810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12954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11EF4" w:rsidRPr="00811EF4" w:rsidRDefault="00811EF4" w:rsidP="00811EF4">
                            <w:pPr>
                              <w:jc w:val="center"/>
                              <w:rPr>
                                <w:b/>
                                <w:sz w:val="40"/>
                                <w:szCs w:val="40"/>
                                <w:lang w:val="es-ES"/>
                              </w:rPr>
                            </w:pPr>
                            <w:r w:rsidRPr="00811EF4">
                              <w:rPr>
                                <w:b/>
                                <w:sz w:val="40"/>
                                <w:szCs w:val="40"/>
                                <w:lang w:val="es-ES"/>
                              </w:rPr>
                              <w:t>A = Z +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ángulo 18" o:spid="_x0000_s1026" style="position:absolute;left:0;text-align:left;margin-left:18.45pt;margin-top:5.2pt;width:102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" fillcolor="white [3201]" strokecolor="#70ad47 [3209]" strokeweight="1pt">
                <v:textbox>
                  <w:txbxContent>
                    <w:p w:rsidR="00811EF4" w:rsidRPr="00811EF4" w:rsidRDefault="00811EF4" w:rsidP="00811EF4">
                      <w:pPr>
                        <w:jc w:val="center"/>
                        <w:rPr>
                          <w:b/>
                          <w:sz w:val="40"/>
                          <w:szCs w:val="40"/>
                          <w:lang w:val="es-ES"/>
                        </w:rPr>
                      </w:pPr>
                      <w:r w:rsidRPr="00811EF4">
                        <w:rPr>
                          <w:b/>
                          <w:sz w:val="40"/>
                          <w:szCs w:val="40"/>
                          <w:lang w:val="es-ES"/>
                        </w:rPr>
                        <w:t>A = Z + N</w:t>
                      </w:r>
                    </w:p>
                  </w:txbxContent>
                </v:textbox>
              </v:rect>
            </w:pict>
          </mc:Fallback>
        </mc:AlternateContent>
      </w:r>
    </w:p>
    <w:p w:rsidR="00804D05" w:rsidRPr="00942827" w:rsidRDefault="00804D05" w:rsidP="005B13D1">
      <w:pPr>
        <w:suppressAutoHyphens/>
        <w:autoSpaceDN w:val="0"/>
        <w:spacing w:line="240" w:lineRule="auto"/>
        <w:jc w:val="both"/>
        <w:textAlignment w:val="baseline"/>
        <w:rPr>
          <w:rFonts w:ascii="Arial" w:eastAsia="Batang" w:hAnsi="Arial" w:cs="Arial"/>
          <w:lang w:val="es-ES"/>
        </w:rPr>
      </w:pPr>
    </w:p>
    <w:p w:rsidR="00811EF4" w:rsidRPr="00942827" w:rsidRDefault="00811EF4"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lang w:val="es-ES"/>
        </w:rPr>
        <w:t>Teniendo en cuenta esta relación es fácil deducir cómo se calcula el número de neutrones de un átomo.</w:t>
      </w:r>
    </w:p>
    <w:p w:rsidR="00811EF4" w:rsidRPr="00942827" w:rsidRDefault="00811EF4" w:rsidP="005B13D1">
      <w:pPr>
        <w:suppressAutoHyphens/>
        <w:autoSpaceDN w:val="0"/>
        <w:spacing w:line="240" w:lineRule="auto"/>
        <w:jc w:val="both"/>
        <w:textAlignment w:val="baseline"/>
        <w:rPr>
          <w:rFonts w:ascii="Arial" w:eastAsia="Batang" w:hAnsi="Arial" w:cs="Arial"/>
          <w:lang w:val="es-ES"/>
        </w:rPr>
      </w:pPr>
      <w:r w:rsidRPr="00942827">
        <w:rPr>
          <w:rFonts w:ascii="Arial" w:eastAsia="Batang" w:hAnsi="Arial" w:cs="Arial"/>
          <w:noProof/>
          <w:lang w:eastAsia="es-AR"/>
        </w:rPr>
        <mc:AlternateContent>
          <mc:Choice Requires="wps">
            <w:drawing>
              <wp:anchor distT="0" distB="0" distL="114300" distR="114300" simplePos="0" relativeHeight="251661312" behindDoc="0" locked="0" layoutInCell="1" allowOverlap="1">
                <wp:simplePos x="0" y="0"/>
                <wp:positionH relativeFrom="column">
                  <wp:posOffset>251460</wp:posOffset>
                </wp:positionH>
                <wp:positionV relativeFrom="paragraph">
                  <wp:posOffset>38100</wp:posOffset>
                </wp:positionV>
                <wp:extent cx="1790700" cy="333375"/>
                <wp:effectExtent l="0" t="0" r="19050" b="28575"/>
                <wp:wrapNone/>
                <wp:docPr id="19" name="Rectángulo 19"/>
                <wp:cNvGraphicFramePr/>
                <a:graphic xmlns:a="http://schemas.openxmlformats.org/drawingml/2006/main">
                  <a:graphicData uri="http://schemas.microsoft.com/office/word/2010/wordprocessingShape">
                    <wps:wsp>
                      <wps:cNvSpPr/>
                      <wps:spPr>
                        <a:xfrm>
                          <a:off x="0" y="0"/>
                          <a:ext cx="17907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1EF4" w:rsidRPr="00811EF4" w:rsidRDefault="00811EF4" w:rsidP="00811EF4">
                            <w:pPr>
                              <w:jc w:val="center"/>
                              <w:rPr>
                                <w:b/>
                                <w:sz w:val="24"/>
                                <w:szCs w:val="24"/>
                                <w:lang w:val="es-ES"/>
                              </w:rPr>
                            </w:pPr>
                            <w:r w:rsidRPr="00811EF4">
                              <w:rPr>
                                <w:b/>
                                <w:sz w:val="24"/>
                                <w:szCs w:val="24"/>
                                <w:lang w:val="es-ES"/>
                              </w:rPr>
                              <w:t>N° de neutrones</w:t>
                            </w:r>
                            <w:r>
                              <w:rPr>
                                <w:b/>
                                <w:sz w:val="24"/>
                                <w:szCs w:val="24"/>
                                <w:lang w:val="es-ES"/>
                              </w:rPr>
                              <w:t xml:space="preserve"> N</w:t>
                            </w:r>
                            <w:r w:rsidRPr="00811EF4">
                              <w:rPr>
                                <w:b/>
                                <w:sz w:val="24"/>
                                <w:szCs w:val="24"/>
                                <w:lang w:val="es-ES"/>
                              </w:rPr>
                              <w:t>= A -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ángulo 19" o:spid="_x0000_s1027" style="position:absolute;left:0;text-align:left;margin-left:19.8pt;margin-top:3pt;width:141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" fillcolor="white [3201]" strokecolor="#70ad47 [3209]" strokeweight="1pt">
                <v:textbox>
                  <w:txbxContent>
                    <w:p w:rsidR="00811EF4" w:rsidRPr="00811EF4" w:rsidRDefault="00811EF4" w:rsidP="00811EF4">
                      <w:pPr>
                        <w:jc w:val="center"/>
                        <w:rPr>
                          <w:b/>
                          <w:sz w:val="24"/>
                          <w:szCs w:val="24"/>
                          <w:lang w:val="es-ES"/>
                        </w:rPr>
                      </w:pPr>
                      <w:r w:rsidRPr="00811EF4">
                        <w:rPr>
                          <w:b/>
                          <w:sz w:val="24"/>
                          <w:szCs w:val="24"/>
                          <w:lang w:val="es-ES"/>
                        </w:rPr>
                        <w:t>N° de neutrones</w:t>
                      </w:r>
                      <w:r>
                        <w:rPr>
                          <w:b/>
                          <w:sz w:val="24"/>
                          <w:szCs w:val="24"/>
                          <w:lang w:val="es-ES"/>
                        </w:rPr>
                        <w:t xml:space="preserve"> N</w:t>
                      </w:r>
                      <w:r w:rsidRPr="00811EF4">
                        <w:rPr>
                          <w:b/>
                          <w:sz w:val="24"/>
                          <w:szCs w:val="24"/>
                          <w:lang w:val="es-ES"/>
                        </w:rPr>
                        <w:t>= A - Z</w:t>
                      </w:r>
                    </w:p>
                  </w:txbxContent>
                </v:textbox>
              </v:rect>
            </w:pict>
          </mc:Fallback>
        </mc:AlternateContent>
      </w:r>
    </w:p>
    <w:p w:rsidR="006C3C0E" w:rsidRDefault="001C573A" w:rsidP="005B13D1">
      <w:pPr>
        <w:suppressAutoHyphens/>
        <w:autoSpaceDN w:val="0"/>
        <w:spacing w:line="240" w:lineRule="auto"/>
        <w:jc w:val="both"/>
        <w:textAlignment w:val="baseline"/>
        <w:rPr>
          <w:rFonts w:ascii="Arial" w:eastAsia="Batang" w:hAnsi="Arial" w:cs="Arial"/>
          <w:b/>
          <w:lang w:val="es-ES"/>
        </w:rPr>
      </w:pPr>
      <w:r w:rsidRPr="00942827">
        <w:rPr>
          <w:rFonts w:ascii="Arial" w:eastAsia="Batang" w:hAnsi="Arial" w:cs="Arial"/>
          <w:b/>
          <w:lang w:val="es-ES"/>
        </w:rPr>
        <w:t xml:space="preserve"> </w:t>
      </w:r>
    </w:p>
    <w:p w:rsidR="007F64E8" w:rsidRPr="006C3C0E" w:rsidRDefault="00811EF4" w:rsidP="005B13D1">
      <w:pPr>
        <w:suppressAutoHyphens/>
        <w:autoSpaceDN w:val="0"/>
        <w:spacing w:line="240" w:lineRule="auto"/>
        <w:jc w:val="both"/>
        <w:textAlignment w:val="baseline"/>
        <w:rPr>
          <w:rFonts w:ascii="Arial" w:eastAsia="Batang" w:hAnsi="Arial" w:cs="Arial"/>
          <w:b/>
          <w:lang w:val="es-ES"/>
        </w:rPr>
      </w:pPr>
      <w:r w:rsidRPr="00942827">
        <w:rPr>
          <w:rFonts w:ascii="Arial" w:eastAsia="Batang" w:hAnsi="Arial" w:cs="Arial"/>
        </w:rPr>
        <w:t xml:space="preserve">Los protones y neutrones son partículas muy similares que en conjunto se denominan </w:t>
      </w:r>
      <w:r w:rsidRPr="00942827">
        <w:rPr>
          <w:rFonts w:ascii="Arial" w:eastAsia="Batang" w:hAnsi="Arial" w:cs="Arial"/>
          <w:b/>
        </w:rPr>
        <w:t>nucleones.</w:t>
      </w:r>
    </w:p>
    <w:p w:rsidR="00942FA5" w:rsidRDefault="003D0E3D" w:rsidP="005B13D1">
      <w:pPr>
        <w:suppressAutoHyphens/>
        <w:autoSpaceDN w:val="0"/>
        <w:spacing w:line="240" w:lineRule="auto"/>
        <w:jc w:val="both"/>
        <w:textAlignment w:val="baseline"/>
        <w:rPr>
          <w:rFonts w:ascii="Arial" w:eastAsia="Batang" w:hAnsi="Arial" w:cs="Arial"/>
          <w:b/>
        </w:rPr>
      </w:pPr>
      <w:r>
        <w:rPr>
          <w:rFonts w:ascii="Arial" w:eastAsia="Batang" w:hAnsi="Arial" w:cs="Arial"/>
          <w:b/>
        </w:rPr>
        <w:t xml:space="preserve">    </w:t>
      </w:r>
      <w:r w:rsidR="00942FA5">
        <w:rPr>
          <w:rFonts w:ascii="Arial" w:eastAsia="Batang" w:hAnsi="Arial" w:cs="Arial"/>
          <w:b/>
        </w:rPr>
        <w:t>Actividad</w:t>
      </w:r>
    </w:p>
    <w:p w:rsidR="00432C78" w:rsidRPr="00432C78" w:rsidRDefault="007B706E" w:rsidP="00432C78">
      <w:pPr>
        <w:pStyle w:val="Prrafodelista"/>
        <w:numPr>
          <w:ilvl w:val="0"/>
          <w:numId w:val="7"/>
        </w:numPr>
        <w:suppressAutoHyphens/>
        <w:autoSpaceDN w:val="0"/>
        <w:spacing w:line="240" w:lineRule="auto"/>
        <w:jc w:val="both"/>
        <w:textAlignment w:val="baseline"/>
        <w:rPr>
          <w:rFonts w:ascii="Arial" w:eastAsia="Batang" w:hAnsi="Arial" w:cs="Arial"/>
          <w:b/>
        </w:rPr>
      </w:pPr>
      <w:r>
        <w:rPr>
          <w:rFonts w:ascii="Arial" w:eastAsia="Batang" w:hAnsi="Arial" w:cs="Arial"/>
        </w:rPr>
        <w:t>Elegir la opción correcta</w:t>
      </w:r>
    </w:p>
    <w:p w:rsidR="007B706E" w:rsidRPr="00432C78" w:rsidRDefault="007B706E" w:rsidP="00432C78">
      <w:pPr>
        <w:suppressAutoHyphens/>
        <w:autoSpaceDN w:val="0"/>
        <w:spacing w:line="240" w:lineRule="auto"/>
        <w:jc w:val="both"/>
        <w:textAlignment w:val="baseline"/>
        <w:rPr>
          <w:rFonts w:ascii="Arial" w:eastAsia="Batang" w:hAnsi="Arial" w:cs="Arial"/>
          <w:b/>
        </w:rPr>
      </w:pPr>
      <w:r w:rsidRPr="00432C78">
        <w:rPr>
          <w:rFonts w:ascii="Arial" w:eastAsia="Batang" w:hAnsi="Arial" w:cs="Arial"/>
          <w:b/>
        </w:rPr>
        <w:t>A: el número atómico (Z) de un átomo es:</w:t>
      </w:r>
    </w:p>
    <w:p w:rsidR="007B706E" w:rsidRPr="007B706E" w:rsidRDefault="007B706E" w:rsidP="00432C78">
      <w:pPr>
        <w:pStyle w:val="Prrafodelista"/>
        <w:numPr>
          <w:ilvl w:val="0"/>
          <w:numId w:val="8"/>
        </w:numPr>
        <w:suppressAutoHyphens/>
        <w:autoSpaceDN w:val="0"/>
        <w:spacing w:line="240" w:lineRule="auto"/>
        <w:textAlignment w:val="baseline"/>
        <w:rPr>
          <w:rFonts w:ascii="Arial" w:eastAsia="Batang" w:hAnsi="Arial" w:cs="Arial"/>
          <w:b/>
        </w:rPr>
      </w:pPr>
      <w:r>
        <w:rPr>
          <w:rFonts w:ascii="Arial" w:eastAsia="Batang" w:hAnsi="Arial" w:cs="Arial"/>
        </w:rPr>
        <w:t>El número de protones que posee un átomo.</w:t>
      </w:r>
    </w:p>
    <w:p w:rsidR="007B706E" w:rsidRPr="007B706E" w:rsidRDefault="007B706E" w:rsidP="00432C78">
      <w:pPr>
        <w:pStyle w:val="Prrafodelista"/>
        <w:numPr>
          <w:ilvl w:val="0"/>
          <w:numId w:val="8"/>
        </w:numPr>
        <w:suppressAutoHyphens/>
        <w:autoSpaceDN w:val="0"/>
        <w:spacing w:line="240" w:lineRule="auto"/>
        <w:textAlignment w:val="baseline"/>
        <w:rPr>
          <w:rFonts w:ascii="Arial" w:eastAsia="Batang" w:hAnsi="Arial" w:cs="Arial"/>
          <w:b/>
        </w:rPr>
      </w:pPr>
      <w:r>
        <w:rPr>
          <w:rFonts w:ascii="Arial" w:eastAsia="Batang" w:hAnsi="Arial" w:cs="Arial"/>
        </w:rPr>
        <w:t>El número de neutrones que posee un átomo</w:t>
      </w:r>
    </w:p>
    <w:p w:rsidR="007B706E" w:rsidRPr="007B706E" w:rsidRDefault="007B706E" w:rsidP="00432C78">
      <w:pPr>
        <w:pStyle w:val="Prrafodelista"/>
        <w:numPr>
          <w:ilvl w:val="0"/>
          <w:numId w:val="8"/>
        </w:numPr>
        <w:suppressAutoHyphens/>
        <w:autoSpaceDN w:val="0"/>
        <w:spacing w:line="240" w:lineRule="auto"/>
        <w:textAlignment w:val="baseline"/>
        <w:rPr>
          <w:rFonts w:ascii="Arial" w:eastAsia="Batang" w:hAnsi="Arial" w:cs="Arial"/>
          <w:b/>
        </w:rPr>
      </w:pPr>
      <w:r>
        <w:rPr>
          <w:rFonts w:ascii="Arial" w:eastAsia="Batang" w:hAnsi="Arial" w:cs="Arial"/>
          <w:b/>
        </w:rPr>
        <w:t>A</w:t>
      </w:r>
      <w:r>
        <w:rPr>
          <w:rFonts w:ascii="Arial" w:eastAsia="Batang" w:hAnsi="Arial" w:cs="Arial"/>
        </w:rPr>
        <w:t>mbas respuestas son correctas.</w:t>
      </w:r>
    </w:p>
    <w:p w:rsidR="007B706E" w:rsidRPr="00432C78" w:rsidRDefault="007B706E" w:rsidP="00432C78">
      <w:pPr>
        <w:suppressAutoHyphens/>
        <w:autoSpaceDN w:val="0"/>
        <w:spacing w:line="240" w:lineRule="auto"/>
        <w:textAlignment w:val="baseline"/>
        <w:rPr>
          <w:rFonts w:ascii="Arial" w:eastAsia="Batang" w:hAnsi="Arial" w:cs="Arial"/>
        </w:rPr>
      </w:pPr>
      <w:r w:rsidRPr="00432C78">
        <w:rPr>
          <w:rFonts w:ascii="Arial" w:eastAsia="Batang" w:hAnsi="Arial" w:cs="Arial"/>
          <w:b/>
        </w:rPr>
        <w:t>B: Señale cual define el número de neutrones</w:t>
      </w:r>
      <w:r w:rsidR="00F03BB5">
        <w:rPr>
          <w:rFonts w:ascii="Arial" w:eastAsia="Batang" w:hAnsi="Arial" w:cs="Arial"/>
          <w:b/>
        </w:rPr>
        <w:t xml:space="preserve"> (n)</w:t>
      </w:r>
      <w:r w:rsidR="00432C78" w:rsidRPr="00432C78">
        <w:rPr>
          <w:rFonts w:ascii="Arial" w:eastAsia="Batang" w:hAnsi="Arial" w:cs="Arial"/>
        </w:rPr>
        <w:t>.</w:t>
      </w:r>
    </w:p>
    <w:p w:rsidR="00432C78" w:rsidRPr="00432C78" w:rsidRDefault="00432C78" w:rsidP="00432C78">
      <w:pPr>
        <w:pStyle w:val="Prrafodelista"/>
        <w:numPr>
          <w:ilvl w:val="0"/>
          <w:numId w:val="9"/>
        </w:numPr>
        <w:suppressAutoHyphens/>
        <w:autoSpaceDN w:val="0"/>
        <w:spacing w:line="240" w:lineRule="auto"/>
        <w:textAlignment w:val="baseline"/>
        <w:rPr>
          <w:rFonts w:ascii="Arial" w:eastAsia="Batang" w:hAnsi="Arial" w:cs="Arial"/>
          <w:b/>
        </w:rPr>
      </w:pPr>
      <w:r>
        <w:rPr>
          <w:rFonts w:ascii="Arial" w:eastAsia="Batang" w:hAnsi="Arial" w:cs="Arial"/>
        </w:rPr>
        <w:t>A – p = n</w:t>
      </w:r>
    </w:p>
    <w:p w:rsidR="00432C78" w:rsidRPr="00432C78" w:rsidRDefault="00432C78" w:rsidP="00432C78">
      <w:pPr>
        <w:pStyle w:val="Prrafodelista"/>
        <w:numPr>
          <w:ilvl w:val="0"/>
          <w:numId w:val="9"/>
        </w:numPr>
        <w:suppressAutoHyphens/>
        <w:autoSpaceDN w:val="0"/>
        <w:spacing w:line="240" w:lineRule="auto"/>
        <w:textAlignment w:val="baseline"/>
        <w:rPr>
          <w:rFonts w:ascii="Arial" w:eastAsia="Batang" w:hAnsi="Arial" w:cs="Arial"/>
          <w:b/>
        </w:rPr>
      </w:pPr>
      <w:r>
        <w:rPr>
          <w:rFonts w:ascii="Arial" w:eastAsia="Batang" w:hAnsi="Arial" w:cs="Arial"/>
        </w:rPr>
        <w:t>Z – p = n</w:t>
      </w:r>
    </w:p>
    <w:p w:rsidR="00432C78" w:rsidRPr="00432C78" w:rsidRDefault="00432C78" w:rsidP="00432C78">
      <w:pPr>
        <w:pStyle w:val="Prrafodelista"/>
        <w:numPr>
          <w:ilvl w:val="0"/>
          <w:numId w:val="9"/>
        </w:numPr>
        <w:suppressAutoHyphens/>
        <w:autoSpaceDN w:val="0"/>
        <w:spacing w:line="240" w:lineRule="auto"/>
        <w:textAlignment w:val="baseline"/>
        <w:rPr>
          <w:rFonts w:ascii="Arial" w:eastAsia="Batang" w:hAnsi="Arial" w:cs="Arial"/>
          <w:b/>
        </w:rPr>
      </w:pPr>
      <w:r>
        <w:rPr>
          <w:rFonts w:ascii="Arial" w:eastAsia="Batang" w:hAnsi="Arial" w:cs="Arial"/>
        </w:rPr>
        <w:t>e- + p = n</w:t>
      </w:r>
    </w:p>
    <w:p w:rsidR="00432C78" w:rsidRPr="00432C78" w:rsidRDefault="00432C78" w:rsidP="00432C78">
      <w:pPr>
        <w:suppressAutoHyphens/>
        <w:autoSpaceDN w:val="0"/>
        <w:spacing w:line="240" w:lineRule="auto"/>
        <w:jc w:val="both"/>
        <w:textAlignment w:val="baseline"/>
        <w:rPr>
          <w:rFonts w:ascii="Arial" w:eastAsia="Batang" w:hAnsi="Arial" w:cs="Arial"/>
          <w:b/>
        </w:rPr>
      </w:pPr>
      <w:r w:rsidRPr="00432C78">
        <w:rPr>
          <w:rFonts w:ascii="Arial" w:eastAsia="Batang" w:hAnsi="Arial" w:cs="Arial"/>
          <w:b/>
        </w:rPr>
        <w:t xml:space="preserve">C: El núcleo atómico </w:t>
      </w:r>
      <w:r w:rsidR="00F03BB5" w:rsidRPr="00432C78">
        <w:rPr>
          <w:rFonts w:ascii="Arial" w:eastAsia="Batang" w:hAnsi="Arial" w:cs="Arial"/>
          <w:b/>
        </w:rPr>
        <w:t>está</w:t>
      </w:r>
      <w:r w:rsidRPr="00432C78">
        <w:rPr>
          <w:rFonts w:ascii="Arial" w:eastAsia="Batang" w:hAnsi="Arial" w:cs="Arial"/>
          <w:b/>
        </w:rPr>
        <w:t xml:space="preserve"> formado por:</w:t>
      </w:r>
    </w:p>
    <w:p w:rsidR="00432C78" w:rsidRPr="00F03BB5" w:rsidRDefault="00432C78" w:rsidP="00F03BB5">
      <w:pPr>
        <w:pStyle w:val="Prrafodelista"/>
        <w:numPr>
          <w:ilvl w:val="0"/>
          <w:numId w:val="11"/>
        </w:numPr>
        <w:suppressAutoHyphens/>
        <w:autoSpaceDN w:val="0"/>
        <w:spacing w:line="240" w:lineRule="auto"/>
        <w:jc w:val="both"/>
        <w:textAlignment w:val="baseline"/>
        <w:rPr>
          <w:rFonts w:ascii="Arial" w:eastAsia="Batang" w:hAnsi="Arial" w:cs="Arial"/>
        </w:rPr>
      </w:pPr>
      <w:r w:rsidRPr="00F03BB5">
        <w:rPr>
          <w:rFonts w:ascii="Arial" w:eastAsia="Batang" w:hAnsi="Arial" w:cs="Arial"/>
        </w:rPr>
        <w:t>electrones y neutrones</w:t>
      </w:r>
    </w:p>
    <w:p w:rsidR="00432C78" w:rsidRDefault="00432C78" w:rsidP="00432C78">
      <w:pPr>
        <w:pStyle w:val="Prrafodelista"/>
        <w:numPr>
          <w:ilvl w:val="0"/>
          <w:numId w:val="11"/>
        </w:numPr>
        <w:suppressAutoHyphens/>
        <w:autoSpaceDN w:val="0"/>
        <w:spacing w:line="240" w:lineRule="auto"/>
        <w:textAlignment w:val="baseline"/>
        <w:rPr>
          <w:rFonts w:ascii="Arial" w:eastAsia="Batang" w:hAnsi="Arial" w:cs="Arial"/>
        </w:rPr>
      </w:pPr>
      <w:r>
        <w:rPr>
          <w:rFonts w:ascii="Arial" w:eastAsia="Batang" w:hAnsi="Arial" w:cs="Arial"/>
        </w:rPr>
        <w:t>protones y electrones</w:t>
      </w:r>
    </w:p>
    <w:p w:rsidR="00432C78" w:rsidRDefault="00432C78" w:rsidP="00432C78">
      <w:pPr>
        <w:pStyle w:val="Prrafodelista"/>
        <w:numPr>
          <w:ilvl w:val="0"/>
          <w:numId w:val="11"/>
        </w:numPr>
        <w:suppressAutoHyphens/>
        <w:autoSpaceDN w:val="0"/>
        <w:spacing w:line="240" w:lineRule="auto"/>
        <w:textAlignment w:val="baseline"/>
        <w:rPr>
          <w:rFonts w:ascii="Arial" w:eastAsia="Batang" w:hAnsi="Arial" w:cs="Arial"/>
        </w:rPr>
      </w:pPr>
      <w:r>
        <w:rPr>
          <w:rFonts w:ascii="Arial" w:eastAsia="Batang" w:hAnsi="Arial" w:cs="Arial"/>
        </w:rPr>
        <w:t>neutrones y protones</w:t>
      </w:r>
    </w:p>
    <w:p w:rsidR="00F03BB5" w:rsidRPr="00432C78" w:rsidRDefault="00432C78" w:rsidP="00432C78">
      <w:pPr>
        <w:suppressAutoHyphens/>
        <w:autoSpaceDN w:val="0"/>
        <w:spacing w:line="240" w:lineRule="auto"/>
        <w:textAlignment w:val="baseline"/>
        <w:rPr>
          <w:rFonts w:ascii="Arial" w:eastAsia="Batang" w:hAnsi="Arial" w:cs="Arial"/>
          <w:b/>
        </w:rPr>
      </w:pPr>
      <w:r w:rsidRPr="00432C78">
        <w:rPr>
          <w:rFonts w:ascii="Arial" w:eastAsia="Batang" w:hAnsi="Arial" w:cs="Arial"/>
          <w:b/>
        </w:rPr>
        <w:t>E: la estructura del átomo que se conoce hoy en d</w:t>
      </w:r>
      <w:r w:rsidR="00F03BB5">
        <w:rPr>
          <w:rFonts w:ascii="Arial" w:eastAsia="Batang" w:hAnsi="Arial" w:cs="Arial"/>
          <w:b/>
        </w:rPr>
        <w:t>ía supone</w:t>
      </w:r>
    </w:p>
    <w:p w:rsidR="00432C78" w:rsidRDefault="00432C78" w:rsidP="00432C78">
      <w:pPr>
        <w:pStyle w:val="Prrafodelista"/>
        <w:numPr>
          <w:ilvl w:val="0"/>
          <w:numId w:val="12"/>
        </w:numPr>
        <w:suppressAutoHyphens/>
        <w:autoSpaceDN w:val="0"/>
        <w:spacing w:line="240" w:lineRule="auto"/>
        <w:textAlignment w:val="baseline"/>
        <w:rPr>
          <w:rFonts w:ascii="Arial" w:eastAsia="Batang" w:hAnsi="Arial" w:cs="Arial"/>
        </w:rPr>
      </w:pPr>
      <w:r>
        <w:rPr>
          <w:rFonts w:ascii="Arial" w:eastAsia="Batang" w:hAnsi="Arial" w:cs="Arial"/>
        </w:rPr>
        <w:t>una masa positiva con partículas negativas incrustadas.</w:t>
      </w:r>
    </w:p>
    <w:p w:rsidR="006C3C0E" w:rsidRPr="006C3C0E" w:rsidRDefault="00432C78" w:rsidP="006C3C0E">
      <w:pPr>
        <w:pStyle w:val="Prrafodelista"/>
        <w:numPr>
          <w:ilvl w:val="0"/>
          <w:numId w:val="12"/>
        </w:numPr>
        <w:suppressAutoHyphens/>
        <w:autoSpaceDN w:val="0"/>
        <w:spacing w:line="240" w:lineRule="auto"/>
        <w:textAlignment w:val="baseline"/>
        <w:rPr>
          <w:rFonts w:ascii="Arial" w:eastAsia="Batang" w:hAnsi="Arial" w:cs="Arial"/>
        </w:rPr>
      </w:pPr>
      <w:r>
        <w:rPr>
          <w:rFonts w:ascii="Arial" w:eastAsia="Batang" w:hAnsi="Arial" w:cs="Arial"/>
        </w:rPr>
        <w:t>Un núcleo positivo con partículas negativas girando en orbitas.</w:t>
      </w:r>
    </w:p>
    <w:p w:rsidR="00432C78" w:rsidRDefault="00432C78" w:rsidP="00432C78">
      <w:pPr>
        <w:pStyle w:val="Prrafodelista"/>
        <w:numPr>
          <w:ilvl w:val="0"/>
          <w:numId w:val="12"/>
        </w:numPr>
        <w:suppressAutoHyphens/>
        <w:autoSpaceDN w:val="0"/>
        <w:spacing w:line="240" w:lineRule="auto"/>
        <w:textAlignment w:val="baseline"/>
        <w:rPr>
          <w:rFonts w:ascii="Arial" w:eastAsia="Batang" w:hAnsi="Arial" w:cs="Arial"/>
        </w:rPr>
      </w:pPr>
      <w:r>
        <w:rPr>
          <w:rFonts w:ascii="Arial" w:eastAsia="Batang" w:hAnsi="Arial" w:cs="Arial"/>
        </w:rPr>
        <w:t>Un núcleo positivo con partículas negativas en una nube a su alrededor.</w:t>
      </w:r>
      <w:r w:rsidRPr="00432C78">
        <w:rPr>
          <w:rFonts w:ascii="Arial" w:eastAsia="Batang" w:hAnsi="Arial" w:cs="Arial"/>
        </w:rPr>
        <w:t xml:space="preserve"> </w:t>
      </w:r>
    </w:p>
    <w:p w:rsidR="00F03BB5" w:rsidRDefault="00F03BB5" w:rsidP="00F03BB5">
      <w:pPr>
        <w:pStyle w:val="Prrafodelista"/>
        <w:suppressAutoHyphens/>
        <w:autoSpaceDN w:val="0"/>
        <w:spacing w:line="240" w:lineRule="auto"/>
        <w:ind w:left="1080"/>
        <w:textAlignment w:val="baseline"/>
        <w:rPr>
          <w:rFonts w:ascii="Arial" w:eastAsia="Batang" w:hAnsi="Arial" w:cs="Arial"/>
        </w:rPr>
      </w:pPr>
    </w:p>
    <w:p w:rsidR="00F03BB5" w:rsidRPr="006C3C0E" w:rsidRDefault="00995347" w:rsidP="00995347">
      <w:pPr>
        <w:suppressAutoHyphens/>
        <w:autoSpaceDN w:val="0"/>
        <w:spacing w:line="240" w:lineRule="auto"/>
        <w:textAlignment w:val="baseline"/>
        <w:rPr>
          <w:rFonts w:ascii="Arial" w:eastAsia="Batang" w:hAnsi="Arial" w:cs="Arial"/>
          <w:b/>
        </w:rPr>
      </w:pPr>
      <w:r w:rsidRPr="00995347">
        <w:rPr>
          <w:rFonts w:ascii="Arial" w:eastAsia="Batang" w:hAnsi="Arial" w:cs="Arial"/>
        </w:rPr>
        <w:t xml:space="preserve">   </w:t>
      </w:r>
      <w:r w:rsidRPr="006C3C0E">
        <w:rPr>
          <w:b/>
          <w:noProof/>
          <w:lang w:eastAsia="es-AR"/>
        </w:rPr>
        <w:drawing>
          <wp:anchor distT="0" distB="0" distL="114300" distR="114300" simplePos="0" relativeHeight="251665408" behindDoc="0" locked="0" layoutInCell="1" allowOverlap="1">
            <wp:simplePos x="0" y="0"/>
            <wp:positionH relativeFrom="column">
              <wp:posOffset>118110</wp:posOffset>
            </wp:positionH>
            <wp:positionV relativeFrom="paragraph">
              <wp:posOffset>-635</wp:posOffset>
            </wp:positionV>
            <wp:extent cx="835025" cy="835025"/>
            <wp:effectExtent l="0" t="0" r="3175" b="317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anchor>
        </w:drawing>
      </w:r>
      <w:r w:rsidRPr="006C3C0E">
        <w:rPr>
          <w:rFonts w:ascii="Arial" w:eastAsia="Batang" w:hAnsi="Arial" w:cs="Arial"/>
          <w:b/>
        </w:rPr>
        <w:t xml:space="preserve">2)   </w:t>
      </w:r>
      <w:r w:rsidR="00F03BB5" w:rsidRPr="006C3C0E">
        <w:rPr>
          <w:rFonts w:ascii="Arial" w:eastAsia="Batang" w:hAnsi="Arial" w:cs="Arial"/>
          <w:b/>
        </w:rPr>
        <w:t>Completa la siguiente tabla aplicando los conceptos dados:</w:t>
      </w:r>
    </w:p>
    <w:p w:rsidR="00F03BB5" w:rsidRDefault="00F03BB5" w:rsidP="00F03BB5">
      <w:pPr>
        <w:autoSpaceDE w:val="0"/>
        <w:autoSpaceDN w:val="0"/>
        <w:adjustRightInd w:val="0"/>
        <w:spacing w:after="0" w:line="240" w:lineRule="auto"/>
        <w:rPr>
          <w:rFonts w:ascii="TTE1A81120t00" w:hAnsi="TTE1A81120t00" w:cs="TTE1A81120t00"/>
          <w:szCs w:val="20"/>
        </w:rPr>
      </w:pPr>
    </w:p>
    <w:p w:rsidR="00E664D4" w:rsidRDefault="00E664D4" w:rsidP="00F03BB5">
      <w:pPr>
        <w:autoSpaceDE w:val="0"/>
        <w:autoSpaceDN w:val="0"/>
        <w:adjustRightInd w:val="0"/>
        <w:spacing w:after="0" w:line="240" w:lineRule="auto"/>
        <w:rPr>
          <w:rFonts w:ascii="TTE1A81120t00" w:hAnsi="TTE1A81120t00" w:cs="TTE1A81120t00"/>
          <w:szCs w:val="20"/>
        </w:rPr>
      </w:pPr>
    </w:p>
    <w:p w:rsidR="00E664D4" w:rsidRDefault="00E664D4" w:rsidP="00F03BB5">
      <w:pPr>
        <w:autoSpaceDE w:val="0"/>
        <w:autoSpaceDN w:val="0"/>
        <w:adjustRightInd w:val="0"/>
        <w:spacing w:after="0" w:line="240" w:lineRule="auto"/>
        <w:rPr>
          <w:rFonts w:ascii="TTE1A81120t00" w:hAnsi="TTE1A81120t00" w:cs="TTE1A81120t00"/>
          <w:szCs w:val="20"/>
        </w:rPr>
      </w:pPr>
    </w:p>
    <w:p w:rsidR="00E664D4" w:rsidRDefault="00E664D4" w:rsidP="00F03BB5">
      <w:pPr>
        <w:autoSpaceDE w:val="0"/>
        <w:autoSpaceDN w:val="0"/>
        <w:adjustRightInd w:val="0"/>
        <w:spacing w:after="0" w:line="240" w:lineRule="auto"/>
        <w:rPr>
          <w:rFonts w:ascii="TTE1A81120t00" w:hAnsi="TTE1A81120t00" w:cs="TTE1A81120t00"/>
          <w:szCs w:val="20"/>
        </w:rPr>
      </w:pPr>
    </w:p>
    <w:tbl>
      <w:tblPr>
        <w:tblStyle w:val="Tablaconcuadrcula"/>
        <w:tblW w:w="0" w:type="auto"/>
        <w:tblLook w:val="04A0" w:firstRow="1" w:lastRow="0" w:firstColumn="1" w:lastColumn="0" w:noHBand="0" w:noVBand="1"/>
      </w:tblPr>
      <w:tblGrid>
        <w:gridCol w:w="1337"/>
        <w:gridCol w:w="1337"/>
        <w:gridCol w:w="1337"/>
        <w:gridCol w:w="1338"/>
        <w:gridCol w:w="1338"/>
        <w:gridCol w:w="1338"/>
        <w:gridCol w:w="1338"/>
      </w:tblGrid>
      <w:tr w:rsidR="00F03BB5" w:rsidTr="00E664D4">
        <w:trPr>
          <w:trHeight w:val="1496"/>
        </w:trPr>
        <w:tc>
          <w:tcPr>
            <w:tcW w:w="1337" w:type="dxa"/>
          </w:tcPr>
          <w:p w:rsidR="00F03BB5" w:rsidRPr="008A782C" w:rsidRDefault="00F03BB5" w:rsidP="00F03BB5">
            <w:pPr>
              <w:autoSpaceDE w:val="0"/>
              <w:autoSpaceDN w:val="0"/>
              <w:adjustRightInd w:val="0"/>
              <w:jc w:val="center"/>
              <w:rPr>
                <w:rFonts w:ascii="TTE1A81120t00" w:hAnsi="TTE1A81120t00" w:cs="TTE1A81120t00"/>
                <w:b/>
                <w:szCs w:val="20"/>
              </w:rPr>
            </w:pPr>
            <w:r w:rsidRPr="008A782C">
              <w:rPr>
                <w:rFonts w:ascii="TTE1A3AC08t00" w:hAnsi="TTE1A3AC08t00" w:cs="TTE1A3AC08t00"/>
                <w:b/>
                <w:sz w:val="20"/>
                <w:szCs w:val="20"/>
              </w:rPr>
              <w:t>Elemento</w:t>
            </w:r>
          </w:p>
        </w:tc>
        <w:tc>
          <w:tcPr>
            <w:tcW w:w="1337" w:type="dxa"/>
          </w:tcPr>
          <w:p w:rsidR="00F03BB5" w:rsidRPr="008A782C" w:rsidRDefault="00F03BB5" w:rsidP="00F03BB5">
            <w:pPr>
              <w:autoSpaceDE w:val="0"/>
              <w:autoSpaceDN w:val="0"/>
              <w:adjustRightInd w:val="0"/>
              <w:jc w:val="center"/>
              <w:rPr>
                <w:rFonts w:ascii="TTE1A81120t00" w:hAnsi="TTE1A81120t00" w:cs="TTE1A81120t00"/>
                <w:b/>
                <w:szCs w:val="20"/>
              </w:rPr>
            </w:pPr>
            <w:r w:rsidRPr="008A782C">
              <w:rPr>
                <w:rFonts w:ascii="TTE1A3AC08t00" w:hAnsi="TTE1A3AC08t00" w:cs="TTE1A3AC08t00"/>
                <w:b/>
                <w:sz w:val="20"/>
                <w:szCs w:val="20"/>
              </w:rPr>
              <w:t>Símbolo</w:t>
            </w:r>
          </w:p>
        </w:tc>
        <w:tc>
          <w:tcPr>
            <w:tcW w:w="1337" w:type="dxa"/>
          </w:tcPr>
          <w:p w:rsidR="00F03BB5" w:rsidRPr="008A782C" w:rsidRDefault="00F03BB5" w:rsidP="00F03BB5">
            <w:pPr>
              <w:autoSpaceDE w:val="0"/>
              <w:autoSpaceDN w:val="0"/>
              <w:adjustRightInd w:val="0"/>
              <w:jc w:val="center"/>
              <w:rPr>
                <w:rFonts w:ascii="TTE1A3AC08t00" w:hAnsi="TTE1A3AC08t00" w:cs="TTE1A3AC08t00"/>
                <w:b/>
                <w:sz w:val="20"/>
                <w:szCs w:val="20"/>
              </w:rPr>
            </w:pPr>
            <w:r w:rsidRPr="008A782C">
              <w:rPr>
                <w:rFonts w:ascii="TTE1A3AC08t00" w:hAnsi="TTE1A3AC08t00" w:cs="TTE1A3AC08t00"/>
                <w:b/>
                <w:sz w:val="20"/>
                <w:szCs w:val="20"/>
              </w:rPr>
              <w:t>Número</w:t>
            </w:r>
          </w:p>
          <w:p w:rsidR="00F03BB5" w:rsidRDefault="00F03BB5" w:rsidP="00F03BB5">
            <w:pPr>
              <w:autoSpaceDE w:val="0"/>
              <w:autoSpaceDN w:val="0"/>
              <w:adjustRightInd w:val="0"/>
              <w:jc w:val="center"/>
              <w:rPr>
                <w:rFonts w:ascii="TTE1A3AC08t00" w:hAnsi="TTE1A3AC08t00" w:cs="TTE1A3AC08t00"/>
                <w:b/>
                <w:sz w:val="20"/>
                <w:szCs w:val="20"/>
              </w:rPr>
            </w:pPr>
            <w:r w:rsidRPr="008A782C">
              <w:rPr>
                <w:rFonts w:ascii="TTE1A3AC08t00" w:hAnsi="TTE1A3AC08t00" w:cs="TTE1A3AC08t00"/>
                <w:b/>
                <w:sz w:val="20"/>
                <w:szCs w:val="20"/>
              </w:rPr>
              <w:t>Atómic</w:t>
            </w:r>
            <w:r>
              <w:rPr>
                <w:rFonts w:ascii="TTE1A3AC08t00" w:hAnsi="TTE1A3AC08t00" w:cs="TTE1A3AC08t00"/>
                <w:b/>
                <w:sz w:val="20"/>
                <w:szCs w:val="20"/>
              </w:rPr>
              <w:t>o</w:t>
            </w:r>
          </w:p>
          <w:p w:rsidR="00F03BB5" w:rsidRPr="00F03BB5" w:rsidRDefault="00F03BB5" w:rsidP="00F03BB5">
            <w:pPr>
              <w:autoSpaceDE w:val="0"/>
              <w:autoSpaceDN w:val="0"/>
              <w:adjustRightInd w:val="0"/>
              <w:jc w:val="center"/>
              <w:rPr>
                <w:rFonts w:ascii="TTE1A3AC08t00" w:hAnsi="TTE1A3AC08t00" w:cs="TTE1A3AC08t00"/>
                <w:b/>
                <w:sz w:val="20"/>
                <w:szCs w:val="20"/>
              </w:rPr>
            </w:pPr>
            <w:r>
              <w:rPr>
                <w:rFonts w:ascii="TTE1A3AC08t00" w:hAnsi="TTE1A3AC08t00" w:cs="TTE1A3AC08t00"/>
                <w:b/>
                <w:sz w:val="20"/>
                <w:szCs w:val="20"/>
              </w:rPr>
              <w:t>(Z)</w:t>
            </w:r>
          </w:p>
        </w:tc>
        <w:tc>
          <w:tcPr>
            <w:tcW w:w="1338" w:type="dxa"/>
          </w:tcPr>
          <w:p w:rsidR="00F03BB5" w:rsidRPr="008A782C" w:rsidRDefault="00F03BB5" w:rsidP="00F03BB5">
            <w:pPr>
              <w:autoSpaceDE w:val="0"/>
              <w:autoSpaceDN w:val="0"/>
              <w:adjustRightInd w:val="0"/>
              <w:jc w:val="center"/>
              <w:rPr>
                <w:rFonts w:ascii="TTE1A3AC08t00" w:hAnsi="TTE1A3AC08t00" w:cs="TTE1A3AC08t00"/>
                <w:b/>
                <w:sz w:val="20"/>
                <w:szCs w:val="20"/>
              </w:rPr>
            </w:pPr>
            <w:r w:rsidRPr="008A782C">
              <w:rPr>
                <w:rFonts w:ascii="TTE1A3AC08t00" w:hAnsi="TTE1A3AC08t00" w:cs="TTE1A3AC08t00"/>
                <w:b/>
                <w:sz w:val="20"/>
                <w:szCs w:val="20"/>
              </w:rPr>
              <w:t>Número</w:t>
            </w:r>
          </w:p>
          <w:p w:rsidR="00F03BB5" w:rsidRPr="008A782C" w:rsidRDefault="00F03BB5" w:rsidP="00F03BB5">
            <w:pPr>
              <w:autoSpaceDE w:val="0"/>
              <w:autoSpaceDN w:val="0"/>
              <w:adjustRightInd w:val="0"/>
              <w:jc w:val="center"/>
              <w:rPr>
                <w:rFonts w:ascii="TTE1A3AC08t00" w:hAnsi="TTE1A3AC08t00" w:cs="TTE1A3AC08t00"/>
                <w:b/>
                <w:sz w:val="20"/>
                <w:szCs w:val="20"/>
              </w:rPr>
            </w:pPr>
            <w:r w:rsidRPr="008A782C">
              <w:rPr>
                <w:rFonts w:ascii="TTE1A3AC08t00" w:hAnsi="TTE1A3AC08t00" w:cs="TTE1A3AC08t00"/>
                <w:b/>
                <w:sz w:val="20"/>
                <w:szCs w:val="20"/>
              </w:rPr>
              <w:t>Másico</w:t>
            </w:r>
          </w:p>
          <w:p w:rsidR="00F03BB5" w:rsidRPr="008A782C" w:rsidRDefault="00F03BB5" w:rsidP="00F03BB5">
            <w:pPr>
              <w:autoSpaceDE w:val="0"/>
              <w:autoSpaceDN w:val="0"/>
              <w:adjustRightInd w:val="0"/>
              <w:jc w:val="center"/>
              <w:rPr>
                <w:rFonts w:ascii="TTE1A81120t00" w:hAnsi="TTE1A81120t00" w:cs="TTE1A81120t00"/>
                <w:b/>
                <w:szCs w:val="20"/>
              </w:rPr>
            </w:pPr>
            <w:r>
              <w:rPr>
                <w:rFonts w:ascii="TTE1A81120t00" w:hAnsi="TTE1A81120t00" w:cs="TTE1A81120t00"/>
                <w:b/>
                <w:szCs w:val="20"/>
              </w:rPr>
              <w:t>(A)</w:t>
            </w:r>
          </w:p>
        </w:tc>
        <w:tc>
          <w:tcPr>
            <w:tcW w:w="1338" w:type="dxa"/>
          </w:tcPr>
          <w:p w:rsidR="00F03BB5" w:rsidRPr="008A782C" w:rsidRDefault="00F03BB5" w:rsidP="00F03BB5">
            <w:pPr>
              <w:autoSpaceDE w:val="0"/>
              <w:autoSpaceDN w:val="0"/>
              <w:adjustRightInd w:val="0"/>
              <w:jc w:val="center"/>
              <w:rPr>
                <w:rFonts w:ascii="TTE1A3AC08t00" w:hAnsi="TTE1A3AC08t00" w:cs="TTE1A3AC08t00"/>
                <w:b/>
                <w:sz w:val="20"/>
                <w:szCs w:val="20"/>
              </w:rPr>
            </w:pPr>
            <w:r w:rsidRPr="008A782C">
              <w:rPr>
                <w:rFonts w:ascii="TTE1A3AC08t00" w:hAnsi="TTE1A3AC08t00" w:cs="TTE1A3AC08t00"/>
                <w:b/>
                <w:sz w:val="20"/>
                <w:szCs w:val="20"/>
              </w:rPr>
              <w:t>Nro. de</w:t>
            </w:r>
          </w:p>
          <w:p w:rsidR="00F03BB5" w:rsidRPr="008A782C" w:rsidRDefault="00F03BB5" w:rsidP="00F03BB5">
            <w:pPr>
              <w:autoSpaceDE w:val="0"/>
              <w:autoSpaceDN w:val="0"/>
              <w:adjustRightInd w:val="0"/>
              <w:jc w:val="center"/>
              <w:rPr>
                <w:rFonts w:ascii="TTE1A3AC08t00" w:hAnsi="TTE1A3AC08t00" w:cs="TTE1A3AC08t00"/>
                <w:b/>
                <w:sz w:val="20"/>
                <w:szCs w:val="20"/>
              </w:rPr>
            </w:pPr>
            <w:r w:rsidRPr="008A782C">
              <w:rPr>
                <w:rFonts w:ascii="TTE1A3AC08t00" w:hAnsi="TTE1A3AC08t00" w:cs="TTE1A3AC08t00"/>
                <w:b/>
                <w:sz w:val="20"/>
                <w:szCs w:val="20"/>
              </w:rPr>
              <w:t>protones</w:t>
            </w:r>
          </w:p>
          <w:p w:rsidR="00F03BB5" w:rsidRPr="008A782C" w:rsidRDefault="00F03BB5" w:rsidP="00F03BB5">
            <w:pPr>
              <w:autoSpaceDE w:val="0"/>
              <w:autoSpaceDN w:val="0"/>
              <w:adjustRightInd w:val="0"/>
              <w:jc w:val="center"/>
              <w:rPr>
                <w:rFonts w:ascii="TTE1A81120t00" w:hAnsi="TTE1A81120t00" w:cs="TTE1A81120t00"/>
                <w:b/>
                <w:szCs w:val="20"/>
              </w:rPr>
            </w:pPr>
            <w:r>
              <w:rPr>
                <w:rFonts w:ascii="TTE1A81120t00" w:hAnsi="TTE1A81120t00" w:cs="TTE1A81120t00"/>
                <w:b/>
                <w:szCs w:val="20"/>
              </w:rPr>
              <w:t>(p+)</w:t>
            </w:r>
          </w:p>
        </w:tc>
        <w:tc>
          <w:tcPr>
            <w:tcW w:w="1338" w:type="dxa"/>
          </w:tcPr>
          <w:p w:rsidR="00F03BB5" w:rsidRPr="008A782C" w:rsidRDefault="00F03BB5" w:rsidP="00F03BB5">
            <w:pPr>
              <w:autoSpaceDE w:val="0"/>
              <w:autoSpaceDN w:val="0"/>
              <w:adjustRightInd w:val="0"/>
              <w:jc w:val="center"/>
              <w:rPr>
                <w:rFonts w:ascii="TTE1A3AC08t00" w:hAnsi="TTE1A3AC08t00" w:cs="TTE1A3AC08t00"/>
                <w:b/>
                <w:sz w:val="20"/>
                <w:szCs w:val="20"/>
              </w:rPr>
            </w:pPr>
            <w:r w:rsidRPr="008A782C">
              <w:rPr>
                <w:rFonts w:ascii="TTE1A3AC08t00" w:hAnsi="TTE1A3AC08t00" w:cs="TTE1A3AC08t00"/>
                <w:b/>
                <w:sz w:val="20"/>
                <w:szCs w:val="20"/>
              </w:rPr>
              <w:t>Nro. de</w:t>
            </w:r>
          </w:p>
          <w:p w:rsidR="00F03BB5" w:rsidRPr="008A782C" w:rsidRDefault="00F03BB5" w:rsidP="00F03BB5">
            <w:pPr>
              <w:autoSpaceDE w:val="0"/>
              <w:autoSpaceDN w:val="0"/>
              <w:adjustRightInd w:val="0"/>
              <w:jc w:val="center"/>
              <w:rPr>
                <w:rFonts w:ascii="TTE1A3AC08t00" w:hAnsi="TTE1A3AC08t00" w:cs="TTE1A3AC08t00"/>
                <w:b/>
                <w:sz w:val="20"/>
                <w:szCs w:val="20"/>
              </w:rPr>
            </w:pPr>
            <w:r w:rsidRPr="008A782C">
              <w:rPr>
                <w:rFonts w:ascii="TTE1A3AC08t00" w:hAnsi="TTE1A3AC08t00" w:cs="TTE1A3AC08t00"/>
                <w:b/>
                <w:sz w:val="20"/>
                <w:szCs w:val="20"/>
              </w:rPr>
              <w:t>neutrones</w:t>
            </w:r>
          </w:p>
          <w:p w:rsidR="00F03BB5" w:rsidRPr="008A782C" w:rsidRDefault="00F03BB5" w:rsidP="00F03BB5">
            <w:pPr>
              <w:autoSpaceDE w:val="0"/>
              <w:autoSpaceDN w:val="0"/>
              <w:adjustRightInd w:val="0"/>
              <w:jc w:val="center"/>
              <w:rPr>
                <w:rFonts w:ascii="TTE1A81120t00" w:hAnsi="TTE1A81120t00" w:cs="TTE1A81120t00"/>
                <w:b/>
                <w:szCs w:val="20"/>
              </w:rPr>
            </w:pPr>
            <w:r>
              <w:rPr>
                <w:rFonts w:ascii="TTE1A81120t00" w:hAnsi="TTE1A81120t00" w:cs="TTE1A81120t00"/>
                <w:b/>
                <w:szCs w:val="20"/>
              </w:rPr>
              <w:t>(n)</w:t>
            </w:r>
          </w:p>
        </w:tc>
        <w:tc>
          <w:tcPr>
            <w:tcW w:w="1338" w:type="dxa"/>
          </w:tcPr>
          <w:p w:rsidR="00F03BB5" w:rsidRPr="008A782C" w:rsidRDefault="00F03BB5" w:rsidP="00F03BB5">
            <w:pPr>
              <w:autoSpaceDE w:val="0"/>
              <w:autoSpaceDN w:val="0"/>
              <w:adjustRightInd w:val="0"/>
              <w:jc w:val="center"/>
              <w:rPr>
                <w:rFonts w:ascii="TTE1A3AC08t00" w:hAnsi="TTE1A3AC08t00" w:cs="TTE1A3AC08t00"/>
                <w:b/>
                <w:sz w:val="20"/>
                <w:szCs w:val="20"/>
              </w:rPr>
            </w:pPr>
            <w:r w:rsidRPr="008A782C">
              <w:rPr>
                <w:rFonts w:ascii="TTE1A3AC08t00" w:hAnsi="TTE1A3AC08t00" w:cs="TTE1A3AC08t00"/>
                <w:b/>
                <w:sz w:val="20"/>
                <w:szCs w:val="20"/>
              </w:rPr>
              <w:t>Nro. de</w:t>
            </w:r>
          </w:p>
          <w:p w:rsidR="00F03BB5" w:rsidRDefault="00F03BB5" w:rsidP="00F03BB5">
            <w:pPr>
              <w:autoSpaceDE w:val="0"/>
              <w:autoSpaceDN w:val="0"/>
              <w:adjustRightInd w:val="0"/>
              <w:jc w:val="center"/>
              <w:rPr>
                <w:rFonts w:ascii="TTE1A3AC08t00" w:hAnsi="TTE1A3AC08t00" w:cs="TTE1A3AC08t00"/>
                <w:b/>
                <w:sz w:val="20"/>
                <w:szCs w:val="20"/>
              </w:rPr>
            </w:pPr>
            <w:r w:rsidRPr="008A782C">
              <w:rPr>
                <w:rFonts w:ascii="TTE1A3AC08t00" w:hAnsi="TTE1A3AC08t00" w:cs="TTE1A3AC08t00"/>
                <w:b/>
                <w:sz w:val="20"/>
                <w:szCs w:val="20"/>
              </w:rPr>
              <w:t>Electrones</w:t>
            </w:r>
          </w:p>
          <w:p w:rsidR="00F03BB5" w:rsidRPr="00F03BB5" w:rsidRDefault="00F03BB5" w:rsidP="00F03BB5">
            <w:pPr>
              <w:autoSpaceDE w:val="0"/>
              <w:autoSpaceDN w:val="0"/>
              <w:adjustRightInd w:val="0"/>
              <w:jc w:val="center"/>
              <w:rPr>
                <w:rFonts w:ascii="TTE1A3AC08t00" w:hAnsi="TTE1A3AC08t00" w:cs="TTE1A3AC08t00"/>
                <w:b/>
                <w:sz w:val="20"/>
                <w:szCs w:val="20"/>
              </w:rPr>
            </w:pPr>
            <w:r>
              <w:rPr>
                <w:rFonts w:ascii="TTE1A3AC08t00" w:hAnsi="TTE1A3AC08t00" w:cs="TTE1A3AC08t00"/>
                <w:b/>
                <w:sz w:val="20"/>
                <w:szCs w:val="20"/>
              </w:rPr>
              <w:t>(e-)</w:t>
            </w:r>
          </w:p>
        </w:tc>
      </w:tr>
      <w:tr w:rsidR="00F03BB5" w:rsidTr="00E664D4">
        <w:trPr>
          <w:trHeight w:val="503"/>
        </w:trPr>
        <w:tc>
          <w:tcPr>
            <w:tcW w:w="1337" w:type="dxa"/>
          </w:tcPr>
          <w:p w:rsidR="00F03BB5" w:rsidRDefault="00F03BB5" w:rsidP="00336F59">
            <w:pPr>
              <w:autoSpaceDE w:val="0"/>
              <w:autoSpaceDN w:val="0"/>
              <w:adjustRightInd w:val="0"/>
              <w:rPr>
                <w:rFonts w:ascii="TTE1A81120t00" w:hAnsi="TTE1A81120t00" w:cs="TTE1A81120t00"/>
                <w:szCs w:val="20"/>
              </w:rPr>
            </w:pPr>
            <w:r>
              <w:rPr>
                <w:rFonts w:ascii="TTE1A81120t00" w:hAnsi="TTE1A81120t00" w:cs="TTE1A81120t00"/>
                <w:sz w:val="20"/>
                <w:szCs w:val="20"/>
              </w:rPr>
              <w:t>Hidrógeno</w:t>
            </w:r>
          </w:p>
        </w:tc>
        <w:tc>
          <w:tcPr>
            <w:tcW w:w="1337"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H</w:t>
            </w:r>
          </w:p>
        </w:tc>
        <w:tc>
          <w:tcPr>
            <w:tcW w:w="1337"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1</w:t>
            </w: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0</w:t>
            </w: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1</w:t>
            </w:r>
          </w:p>
        </w:tc>
      </w:tr>
      <w:tr w:rsidR="00F03BB5" w:rsidTr="00E664D4">
        <w:trPr>
          <w:trHeight w:val="518"/>
        </w:trPr>
        <w:tc>
          <w:tcPr>
            <w:tcW w:w="1337" w:type="dxa"/>
          </w:tcPr>
          <w:p w:rsidR="00F03BB5" w:rsidRDefault="00F03BB5" w:rsidP="00336F59">
            <w:pPr>
              <w:autoSpaceDE w:val="0"/>
              <w:autoSpaceDN w:val="0"/>
              <w:adjustRightInd w:val="0"/>
              <w:rPr>
                <w:rFonts w:ascii="TTE1A81120t00" w:hAnsi="TTE1A81120t00" w:cs="TTE1A81120t00"/>
                <w:szCs w:val="20"/>
              </w:rPr>
            </w:pPr>
            <w:r>
              <w:rPr>
                <w:rFonts w:ascii="TTE1A81120t00" w:hAnsi="TTE1A81120t00" w:cs="TTE1A81120t00"/>
                <w:sz w:val="20"/>
                <w:szCs w:val="20"/>
              </w:rPr>
              <w:t>Nitrógeno</w:t>
            </w:r>
          </w:p>
        </w:tc>
        <w:tc>
          <w:tcPr>
            <w:tcW w:w="1337"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7"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7</w:t>
            </w: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7</w:t>
            </w: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7</w:t>
            </w:r>
          </w:p>
        </w:tc>
      </w:tr>
      <w:tr w:rsidR="00F03BB5" w:rsidTr="00E664D4">
        <w:trPr>
          <w:trHeight w:val="503"/>
        </w:trPr>
        <w:tc>
          <w:tcPr>
            <w:tcW w:w="1337" w:type="dxa"/>
          </w:tcPr>
          <w:p w:rsidR="00F03BB5" w:rsidRDefault="00F03BB5" w:rsidP="00336F59">
            <w:pPr>
              <w:autoSpaceDE w:val="0"/>
              <w:autoSpaceDN w:val="0"/>
              <w:adjustRightInd w:val="0"/>
              <w:rPr>
                <w:rFonts w:ascii="TTE1A81120t00" w:hAnsi="TTE1A81120t00" w:cs="TTE1A81120t00"/>
                <w:szCs w:val="20"/>
              </w:rPr>
            </w:pPr>
            <w:r>
              <w:rPr>
                <w:rFonts w:ascii="TTE1A81120t00" w:hAnsi="TTE1A81120t00" w:cs="TTE1A81120t00"/>
                <w:sz w:val="20"/>
                <w:szCs w:val="20"/>
              </w:rPr>
              <w:t>Cloro</w:t>
            </w:r>
          </w:p>
        </w:tc>
        <w:tc>
          <w:tcPr>
            <w:tcW w:w="1337"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7"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17</w:t>
            </w: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17</w:t>
            </w: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17</w:t>
            </w:r>
          </w:p>
        </w:tc>
      </w:tr>
      <w:tr w:rsidR="00F03BB5" w:rsidTr="00E664D4">
        <w:trPr>
          <w:trHeight w:val="518"/>
        </w:trPr>
        <w:tc>
          <w:tcPr>
            <w:tcW w:w="1337" w:type="dxa"/>
          </w:tcPr>
          <w:p w:rsidR="00F03BB5" w:rsidRDefault="00F03BB5" w:rsidP="00336F59">
            <w:pPr>
              <w:autoSpaceDE w:val="0"/>
              <w:autoSpaceDN w:val="0"/>
              <w:adjustRightInd w:val="0"/>
              <w:rPr>
                <w:rFonts w:ascii="TTE1A81120t00" w:hAnsi="TTE1A81120t00" w:cs="TTE1A81120t00"/>
                <w:szCs w:val="20"/>
              </w:rPr>
            </w:pPr>
            <w:r>
              <w:rPr>
                <w:rFonts w:ascii="TTE1A81120t00" w:hAnsi="TTE1A81120t00" w:cs="TTE1A81120t00"/>
                <w:sz w:val="20"/>
                <w:szCs w:val="20"/>
              </w:rPr>
              <w:t>Hierro</w:t>
            </w:r>
          </w:p>
        </w:tc>
        <w:tc>
          <w:tcPr>
            <w:tcW w:w="1337"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7"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26</w:t>
            </w: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56</w:t>
            </w: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30</w:t>
            </w: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r>
      <w:tr w:rsidR="00F03BB5" w:rsidTr="00E664D4">
        <w:trPr>
          <w:trHeight w:val="503"/>
        </w:trPr>
        <w:tc>
          <w:tcPr>
            <w:tcW w:w="1337" w:type="dxa"/>
          </w:tcPr>
          <w:p w:rsidR="00F03BB5" w:rsidRDefault="00F03BB5" w:rsidP="00336F59">
            <w:pPr>
              <w:autoSpaceDE w:val="0"/>
              <w:autoSpaceDN w:val="0"/>
              <w:adjustRightInd w:val="0"/>
              <w:rPr>
                <w:rFonts w:ascii="TTE1A81120t00" w:hAnsi="TTE1A81120t00" w:cs="TTE1A81120t00"/>
                <w:szCs w:val="20"/>
              </w:rPr>
            </w:pPr>
            <w:r>
              <w:rPr>
                <w:rFonts w:ascii="TTE1A81120t00" w:hAnsi="TTE1A81120t00" w:cs="TTE1A81120t00"/>
                <w:sz w:val="20"/>
                <w:szCs w:val="20"/>
              </w:rPr>
              <w:t>Oro</w:t>
            </w:r>
          </w:p>
        </w:tc>
        <w:tc>
          <w:tcPr>
            <w:tcW w:w="1337"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Au</w:t>
            </w:r>
          </w:p>
        </w:tc>
        <w:tc>
          <w:tcPr>
            <w:tcW w:w="1337"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197</w:t>
            </w: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p>
        </w:tc>
        <w:tc>
          <w:tcPr>
            <w:tcW w:w="1338" w:type="dxa"/>
          </w:tcPr>
          <w:p w:rsidR="00F03BB5" w:rsidRPr="00F03BB5" w:rsidRDefault="00F03BB5" w:rsidP="00F03BB5">
            <w:pPr>
              <w:autoSpaceDE w:val="0"/>
              <w:autoSpaceDN w:val="0"/>
              <w:adjustRightInd w:val="0"/>
              <w:jc w:val="center"/>
              <w:rPr>
                <w:rFonts w:ascii="TTE1A81120t00" w:hAnsi="TTE1A81120t00" w:cs="TTE1A81120t00"/>
                <w:b/>
                <w:color w:val="0070C0"/>
                <w:szCs w:val="20"/>
              </w:rPr>
            </w:pPr>
            <w:r w:rsidRPr="00F03BB5">
              <w:rPr>
                <w:rFonts w:ascii="TTE1A81120t00" w:hAnsi="TTE1A81120t00" w:cs="TTE1A81120t00"/>
                <w:b/>
                <w:color w:val="0070C0"/>
                <w:szCs w:val="20"/>
              </w:rPr>
              <w:t>79</w:t>
            </w:r>
          </w:p>
        </w:tc>
      </w:tr>
    </w:tbl>
    <w:p w:rsidR="00F03BB5" w:rsidRDefault="00F03BB5" w:rsidP="00F03BB5">
      <w:pPr>
        <w:pStyle w:val="Prrafodelista"/>
        <w:suppressAutoHyphens/>
        <w:autoSpaceDN w:val="0"/>
        <w:spacing w:line="240" w:lineRule="auto"/>
        <w:textAlignment w:val="baseline"/>
        <w:rPr>
          <w:rFonts w:ascii="Arial" w:eastAsia="Batang" w:hAnsi="Arial" w:cs="Arial"/>
        </w:rPr>
      </w:pPr>
    </w:p>
    <w:p w:rsidR="00F03BB5" w:rsidRPr="00F03BB5" w:rsidRDefault="00F03BB5" w:rsidP="00F03BB5">
      <w:pPr>
        <w:pStyle w:val="Prrafodelista"/>
        <w:suppressAutoHyphens/>
        <w:autoSpaceDN w:val="0"/>
        <w:spacing w:line="240" w:lineRule="auto"/>
        <w:textAlignment w:val="baseline"/>
        <w:rPr>
          <w:rFonts w:ascii="Arial" w:eastAsia="Batang" w:hAnsi="Arial" w:cs="Arial"/>
        </w:rPr>
      </w:pPr>
    </w:p>
    <w:p w:rsidR="00F03BB5" w:rsidRPr="00432C78" w:rsidRDefault="00F03BB5" w:rsidP="00F03BB5">
      <w:pPr>
        <w:pStyle w:val="Prrafodelista"/>
        <w:suppressAutoHyphens/>
        <w:autoSpaceDN w:val="0"/>
        <w:spacing w:line="240" w:lineRule="auto"/>
        <w:ind w:left="2160"/>
        <w:textAlignment w:val="baseline"/>
        <w:rPr>
          <w:rFonts w:ascii="Arial" w:eastAsia="Batang" w:hAnsi="Arial" w:cs="Arial"/>
        </w:rPr>
      </w:pPr>
    </w:p>
    <w:tbl>
      <w:tblPr>
        <w:tblStyle w:val="Tablaconcuadrcula"/>
        <w:tblW w:w="0" w:type="auto"/>
        <w:tblBorders>
          <w:top w:val="single" w:sz="48" w:space="0" w:color="2E74B5" w:themeColor="accent1" w:themeShade="BF"/>
          <w:left w:val="single" w:sz="48" w:space="0" w:color="2E74B5" w:themeColor="accent1" w:themeShade="BF"/>
          <w:bottom w:val="single" w:sz="48" w:space="0" w:color="2E74B5" w:themeColor="accent1" w:themeShade="BF"/>
          <w:right w:val="single" w:sz="48" w:space="0" w:color="2E74B5" w:themeColor="accent1" w:themeShade="BF"/>
          <w:insideH w:val="single" w:sz="48" w:space="0" w:color="2E74B5" w:themeColor="accent1" w:themeShade="BF"/>
          <w:insideV w:val="single" w:sz="48" w:space="0" w:color="2E74B5" w:themeColor="accent1" w:themeShade="BF"/>
        </w:tblBorders>
        <w:tblLook w:val="04A0" w:firstRow="1" w:lastRow="0" w:firstColumn="1" w:lastColumn="0" w:noHBand="0" w:noVBand="1"/>
      </w:tblPr>
      <w:tblGrid>
        <w:gridCol w:w="8828"/>
      </w:tblGrid>
      <w:tr w:rsidR="00942827" w:rsidTr="00942FA5">
        <w:tc>
          <w:tcPr>
            <w:tcW w:w="8828" w:type="dxa"/>
          </w:tcPr>
          <w:p w:rsidR="00942827" w:rsidRPr="00942FA5" w:rsidRDefault="00942FA5" w:rsidP="005B13D1">
            <w:pPr>
              <w:suppressAutoHyphens/>
              <w:autoSpaceDN w:val="0"/>
              <w:spacing w:line="240" w:lineRule="auto"/>
              <w:jc w:val="both"/>
              <w:textAlignment w:val="baseline"/>
              <w:rPr>
                <w:rFonts w:ascii="Arial" w:eastAsia="Batang" w:hAnsi="Arial" w:cs="Arial"/>
                <w:b/>
                <w:u w:val="single"/>
              </w:rPr>
            </w:pPr>
            <w:r w:rsidRPr="00942FA5">
              <w:rPr>
                <w:rFonts w:ascii="Arial" w:eastAsia="Batang" w:hAnsi="Arial" w:cs="Arial"/>
                <w:b/>
                <w:u w:val="single"/>
              </w:rPr>
              <w:t>Criterios a tener en cuenta:</w:t>
            </w:r>
          </w:p>
          <w:p w:rsidR="00942FA5" w:rsidRPr="00942FA5" w:rsidRDefault="00942FA5" w:rsidP="00942FA5">
            <w:pPr>
              <w:pStyle w:val="Prrafodelista"/>
              <w:numPr>
                <w:ilvl w:val="0"/>
                <w:numId w:val="5"/>
              </w:numPr>
              <w:suppressAutoHyphens/>
              <w:autoSpaceDN w:val="0"/>
              <w:spacing w:line="240" w:lineRule="auto"/>
              <w:jc w:val="both"/>
              <w:textAlignment w:val="baseline"/>
              <w:rPr>
                <w:rFonts w:ascii="Arial" w:eastAsia="Batang" w:hAnsi="Arial" w:cs="Arial"/>
              </w:rPr>
            </w:pPr>
            <w:r w:rsidRPr="00942FA5">
              <w:rPr>
                <w:rFonts w:ascii="Arial" w:eastAsia="Batang" w:hAnsi="Arial" w:cs="Arial"/>
              </w:rPr>
              <w:t>El trabajo puede ser realizado en forma digital o escrita.</w:t>
            </w:r>
          </w:p>
          <w:p w:rsidR="00942FA5" w:rsidRDefault="00942FA5" w:rsidP="00942FA5">
            <w:pPr>
              <w:pStyle w:val="Prrafodelista"/>
              <w:numPr>
                <w:ilvl w:val="0"/>
                <w:numId w:val="5"/>
              </w:numPr>
              <w:suppressAutoHyphens/>
              <w:autoSpaceDN w:val="0"/>
              <w:spacing w:line="240" w:lineRule="auto"/>
              <w:jc w:val="both"/>
              <w:textAlignment w:val="baseline"/>
              <w:rPr>
                <w:rFonts w:ascii="Arial" w:eastAsia="Batang" w:hAnsi="Arial" w:cs="Arial"/>
              </w:rPr>
            </w:pPr>
            <w:r w:rsidRPr="00942FA5">
              <w:rPr>
                <w:rFonts w:ascii="Arial" w:eastAsia="Batang" w:hAnsi="Arial" w:cs="Arial"/>
              </w:rPr>
              <w:t>Debe ser presentado en forma prolija y ordenado con la carátula correspondiente: Apellido y nombre,</w:t>
            </w:r>
            <w:r>
              <w:rPr>
                <w:rFonts w:ascii="Arial" w:eastAsia="Batang" w:hAnsi="Arial" w:cs="Arial"/>
              </w:rPr>
              <w:t xml:space="preserve"> </w:t>
            </w:r>
            <w:r w:rsidRPr="00942FA5">
              <w:rPr>
                <w:rFonts w:ascii="Arial" w:eastAsia="Batang" w:hAnsi="Arial" w:cs="Arial"/>
              </w:rPr>
              <w:t>curso y división, escuela, tema.</w:t>
            </w:r>
            <w:r w:rsidRPr="00942FA5">
              <w:rPr>
                <w:rFonts w:ascii="Arial" w:eastAsia="Batang" w:hAnsi="Arial" w:cs="Arial"/>
              </w:rPr>
              <w:cr/>
            </w:r>
          </w:p>
          <w:p w:rsidR="00942FA5" w:rsidRDefault="00942FA5" w:rsidP="00942FA5">
            <w:pPr>
              <w:pStyle w:val="Prrafodelista"/>
              <w:numPr>
                <w:ilvl w:val="0"/>
                <w:numId w:val="5"/>
              </w:numPr>
              <w:suppressAutoHyphens/>
              <w:autoSpaceDN w:val="0"/>
              <w:spacing w:line="240" w:lineRule="auto"/>
              <w:jc w:val="both"/>
              <w:textAlignment w:val="baseline"/>
              <w:rPr>
                <w:rFonts w:ascii="Arial" w:eastAsia="Batang" w:hAnsi="Arial" w:cs="Arial"/>
              </w:rPr>
            </w:pPr>
            <w:r w:rsidRPr="00942FA5">
              <w:rPr>
                <w:rFonts w:ascii="Arial" w:eastAsia="Batang" w:hAnsi="Arial" w:cs="Arial"/>
              </w:rPr>
              <w:t xml:space="preserve"> Debe ser presentado al correo de profesor/a</w:t>
            </w:r>
          </w:p>
          <w:p w:rsidR="00D509DB" w:rsidRPr="00D509DB" w:rsidRDefault="00D509DB" w:rsidP="00D509DB">
            <w:pPr>
              <w:pStyle w:val="NormalWeb"/>
              <w:spacing w:after="0"/>
              <w:jc w:val="both"/>
              <w:rPr>
                <w:rFonts w:eastAsia="Times New Roman"/>
                <w:lang w:eastAsia="es-AR"/>
              </w:rPr>
            </w:pPr>
            <w:r>
              <w:rPr>
                <w:rFonts w:ascii="Arial" w:eastAsia="Batang" w:hAnsi="Arial" w:cs="Arial"/>
              </w:rPr>
              <w:t>3°</w:t>
            </w:r>
            <w:r>
              <w:rPr>
                <w:rFonts w:ascii="Arial" w:eastAsia="Batang" w:hAnsi="Arial" w:cs="Arial"/>
              </w:rPr>
              <w:t xml:space="preserve"> </w:t>
            </w:r>
            <w:r w:rsidRPr="00D509DB">
              <w:rPr>
                <w:rFonts w:ascii="Arial" w:eastAsia="Times New Roman" w:hAnsi="Arial" w:cs="Arial"/>
                <w:color w:val="000000"/>
                <w:sz w:val="22"/>
                <w:szCs w:val="22"/>
                <w:lang w:eastAsia="es-AR"/>
              </w:rPr>
              <w:t xml:space="preserve">“A” </w:t>
            </w:r>
            <w:r>
              <w:rPr>
                <w:rFonts w:ascii="Arial" w:eastAsia="Times New Roman" w:hAnsi="Arial" w:cs="Arial"/>
                <w:color w:val="000000"/>
                <w:sz w:val="22"/>
                <w:szCs w:val="22"/>
                <w:lang w:eastAsia="es-AR"/>
              </w:rPr>
              <w:t xml:space="preserve"> </w:t>
            </w:r>
            <w:hyperlink r:id="rId40" w:history="1">
              <w:r w:rsidRPr="00BA1920">
                <w:rPr>
                  <w:rStyle w:val="Hipervnculo"/>
                  <w:rFonts w:ascii="Arial" w:eastAsia="Times New Roman" w:hAnsi="Arial" w:cs="Arial"/>
                  <w:sz w:val="22"/>
                  <w:szCs w:val="22"/>
                  <w:lang w:eastAsia="es-AR"/>
                </w:rPr>
                <w:t>yaquelinpena927@gmail.com</w:t>
              </w:r>
            </w:hyperlink>
            <w:r>
              <w:rPr>
                <w:rFonts w:ascii="Arial" w:eastAsia="Times New Roman" w:hAnsi="Arial" w:cs="Arial"/>
                <w:color w:val="000000"/>
                <w:sz w:val="22"/>
                <w:szCs w:val="22"/>
                <w:lang w:eastAsia="es-AR"/>
              </w:rPr>
              <w:t xml:space="preserve"> </w:t>
            </w:r>
          </w:p>
          <w:p w:rsidR="00942FA5" w:rsidRDefault="00D509DB" w:rsidP="00942FA5">
            <w:pPr>
              <w:suppressAutoHyphens/>
              <w:autoSpaceDN w:val="0"/>
              <w:spacing w:line="240" w:lineRule="auto"/>
              <w:jc w:val="both"/>
              <w:textAlignment w:val="baseline"/>
              <w:rPr>
                <w:rFonts w:ascii="Arial" w:eastAsia="Batang" w:hAnsi="Arial" w:cs="Arial"/>
              </w:rPr>
            </w:pPr>
            <w:r>
              <w:rPr>
                <w:rFonts w:ascii="Arial" w:eastAsia="Batang" w:hAnsi="Arial" w:cs="Arial"/>
              </w:rPr>
              <w:t>3° “B”</w:t>
            </w:r>
            <w:bookmarkStart w:id="0" w:name="_GoBack"/>
            <w:bookmarkEnd w:id="0"/>
            <w:r>
              <w:rPr>
                <w:rFonts w:ascii="Arial" w:eastAsia="Batang" w:hAnsi="Arial" w:cs="Arial"/>
              </w:rPr>
              <w:t xml:space="preserve"> </w:t>
            </w:r>
            <w:r w:rsidR="00942FA5">
              <w:rPr>
                <w:rFonts w:ascii="Arial" w:eastAsia="Batang" w:hAnsi="Arial" w:cs="Arial"/>
              </w:rPr>
              <w:t xml:space="preserve"> </w:t>
            </w:r>
            <w:hyperlink r:id="rId41" w:history="1">
              <w:r w:rsidR="00942FA5" w:rsidRPr="00B83846">
                <w:rPr>
                  <w:rStyle w:val="Hipervnculo"/>
                  <w:rFonts w:ascii="Arial" w:eastAsia="Batang" w:hAnsi="Arial" w:cs="Arial"/>
                </w:rPr>
                <w:t>fernandezgiselle16@gmail.com</w:t>
              </w:r>
            </w:hyperlink>
          </w:p>
          <w:p w:rsidR="00D509DB" w:rsidRPr="00D509DB" w:rsidRDefault="00D509DB" w:rsidP="00D509DB">
            <w:pPr>
              <w:spacing w:after="0" w:line="240" w:lineRule="auto"/>
              <w:jc w:val="both"/>
              <w:rPr>
                <w:rFonts w:ascii="Times New Roman" w:eastAsia="Times New Roman" w:hAnsi="Times New Roman" w:cs="Times New Roman"/>
                <w:sz w:val="24"/>
                <w:szCs w:val="24"/>
                <w:lang w:eastAsia="es-AR"/>
              </w:rPr>
            </w:pPr>
            <w:r w:rsidRPr="00D509DB">
              <w:rPr>
                <w:rFonts w:ascii="Arial" w:eastAsia="Times New Roman" w:hAnsi="Arial" w:cs="Arial"/>
                <w:color w:val="000000"/>
                <w:lang w:eastAsia="es-AR"/>
              </w:rPr>
              <w:t xml:space="preserve">3° “C” </w:t>
            </w:r>
            <w:hyperlink r:id="rId42" w:history="1">
              <w:r w:rsidRPr="00D509DB">
                <w:rPr>
                  <w:rFonts w:ascii="Arial" w:eastAsia="Times New Roman" w:hAnsi="Arial" w:cs="Arial"/>
                  <w:color w:val="1155CC"/>
                  <w:u w:val="single"/>
                  <w:lang w:eastAsia="es-AR"/>
                </w:rPr>
                <w:t>gonzalezromi2020@gmail.com</w:t>
              </w:r>
            </w:hyperlink>
            <w:r w:rsidRPr="00D509DB">
              <w:rPr>
                <w:rFonts w:ascii="Arial" w:eastAsia="Times New Roman" w:hAnsi="Arial" w:cs="Arial"/>
                <w:color w:val="000000"/>
                <w:lang w:eastAsia="es-AR"/>
              </w:rPr>
              <w:t> </w:t>
            </w:r>
          </w:p>
          <w:p w:rsidR="00942FA5" w:rsidRDefault="00942FA5" w:rsidP="00942FA5">
            <w:pPr>
              <w:suppressAutoHyphens/>
              <w:autoSpaceDN w:val="0"/>
              <w:spacing w:line="240" w:lineRule="auto"/>
              <w:jc w:val="both"/>
              <w:textAlignment w:val="baseline"/>
              <w:rPr>
                <w:rFonts w:ascii="Arial" w:eastAsia="Batang" w:hAnsi="Arial" w:cs="Arial"/>
              </w:rPr>
            </w:pPr>
          </w:p>
        </w:tc>
      </w:tr>
    </w:tbl>
    <w:p w:rsidR="00942827" w:rsidRPr="00942827" w:rsidRDefault="00942827" w:rsidP="005B13D1">
      <w:pPr>
        <w:suppressAutoHyphens/>
        <w:autoSpaceDN w:val="0"/>
        <w:spacing w:line="240" w:lineRule="auto"/>
        <w:jc w:val="both"/>
        <w:textAlignment w:val="baseline"/>
        <w:rPr>
          <w:rFonts w:ascii="Arial" w:eastAsia="Batang" w:hAnsi="Arial" w:cs="Arial"/>
        </w:rPr>
      </w:pPr>
    </w:p>
    <w:p w:rsidR="00811EF4" w:rsidRPr="00942827" w:rsidRDefault="00811EF4" w:rsidP="005B13D1">
      <w:pPr>
        <w:suppressAutoHyphens/>
        <w:autoSpaceDN w:val="0"/>
        <w:spacing w:line="240" w:lineRule="auto"/>
        <w:jc w:val="both"/>
        <w:textAlignment w:val="baseline"/>
        <w:rPr>
          <w:rFonts w:ascii="Segoe Script" w:eastAsia="Batang" w:hAnsi="Segoe Script" w:cs="Times New Roman"/>
        </w:rPr>
      </w:pPr>
    </w:p>
    <w:p w:rsidR="007F64E8" w:rsidRPr="00942827" w:rsidRDefault="007F64E8" w:rsidP="005B13D1">
      <w:pPr>
        <w:suppressAutoHyphens/>
        <w:autoSpaceDN w:val="0"/>
        <w:spacing w:line="240" w:lineRule="auto"/>
        <w:jc w:val="both"/>
        <w:textAlignment w:val="baseline"/>
        <w:rPr>
          <w:rFonts w:ascii="Segoe Script" w:eastAsia="Batang" w:hAnsi="Segoe Script" w:cs="Times New Roman"/>
          <w:b/>
        </w:rPr>
      </w:pPr>
    </w:p>
    <w:sectPr w:rsidR="007F64E8" w:rsidRPr="00942827" w:rsidSect="00E664D4">
      <w:headerReference w:type="default" r:id="rId43"/>
      <w:footerReference w:type="default" r:id="rId44"/>
      <w:pgSz w:w="12240" w:h="15840"/>
      <w:pgMar w:top="851" w:right="1191" w:bottom="737" w:left="624" w:header="709" w:footer="709" w:gutter="0"/>
      <w:pgBorders w:offsetFrom="page">
        <w:top w:val="single" w:sz="4" w:space="24" w:color="2E74B5" w:themeColor="accent1" w:themeShade="BF" w:shadow="1"/>
        <w:left w:val="single" w:sz="4" w:space="24" w:color="2E74B5" w:themeColor="accent1" w:themeShade="BF" w:shadow="1"/>
        <w:bottom w:val="single" w:sz="4" w:space="24" w:color="2E74B5" w:themeColor="accent1" w:themeShade="BF" w:shadow="1"/>
        <w:right w:val="single" w:sz="4" w:space="24" w:color="2E74B5" w:themeColor="accent1" w:themeShade="BF"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00" w:rsidRDefault="00434200" w:rsidP="00942827">
      <w:pPr>
        <w:spacing w:after="0" w:line="240" w:lineRule="auto"/>
      </w:pPr>
      <w:r>
        <w:separator/>
      </w:r>
    </w:p>
  </w:endnote>
  <w:endnote w:type="continuationSeparator" w:id="0">
    <w:p w:rsidR="00434200" w:rsidRDefault="00434200" w:rsidP="0094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Juice ITC">
    <w:panose1 w:val="04040403040A020202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Bahnschrift Light SemiCondensed">
    <w:altName w:val="Segoe UI"/>
    <w:charset w:val="00"/>
    <w:family w:val="swiss"/>
    <w:pitch w:val="variable"/>
    <w:sig w:usb0="00000001" w:usb1="00000002" w:usb2="00000000" w:usb3="00000000" w:csb0="0000019F" w:csb1="00000000"/>
  </w:font>
  <w:font w:name="TTE1A81120t00">
    <w:altName w:val="Calibri"/>
    <w:panose1 w:val="00000000000000000000"/>
    <w:charset w:val="00"/>
    <w:family w:val="auto"/>
    <w:notTrueType/>
    <w:pitch w:val="default"/>
    <w:sig w:usb0="00000003" w:usb1="00000000" w:usb2="00000000" w:usb3="00000000" w:csb0="00000001" w:csb1="00000000"/>
  </w:font>
  <w:font w:name="TTE1A3AC08t00">
    <w:altName w:val="Calibri"/>
    <w:panose1 w:val="00000000000000000000"/>
    <w:charset w:val="00"/>
    <w:family w:val="auto"/>
    <w:notTrueType/>
    <w:pitch w:val="default"/>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49282"/>
      <w:docPartObj>
        <w:docPartGallery w:val="Page Numbers (Bottom of Page)"/>
        <w:docPartUnique/>
      </w:docPartObj>
    </w:sdtPr>
    <w:sdtEndPr/>
    <w:sdtContent>
      <w:p w:rsidR="00995347" w:rsidRDefault="00995347">
        <w:pPr>
          <w:pStyle w:val="Piedepgina"/>
          <w:jc w:val="right"/>
        </w:pPr>
        <w:r>
          <w:fldChar w:fldCharType="begin"/>
        </w:r>
        <w:r>
          <w:instrText>PAGE   \* MERGEFORMAT</w:instrText>
        </w:r>
        <w:r>
          <w:fldChar w:fldCharType="separate"/>
        </w:r>
        <w:r w:rsidR="00D509DB" w:rsidRPr="00D509DB">
          <w:rPr>
            <w:noProof/>
            <w:lang w:val="es-ES"/>
          </w:rPr>
          <w:t>7</w:t>
        </w:r>
        <w:r>
          <w:fldChar w:fldCharType="end"/>
        </w:r>
      </w:p>
    </w:sdtContent>
  </w:sdt>
  <w:p w:rsidR="00942827" w:rsidRDefault="00942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00" w:rsidRDefault="00434200" w:rsidP="00942827">
      <w:pPr>
        <w:spacing w:after="0" w:line="240" w:lineRule="auto"/>
      </w:pPr>
      <w:r>
        <w:separator/>
      </w:r>
    </w:p>
  </w:footnote>
  <w:footnote w:type="continuationSeparator" w:id="0">
    <w:p w:rsidR="00434200" w:rsidRDefault="00434200" w:rsidP="00942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27" w:rsidRPr="00995347" w:rsidRDefault="00942827">
    <w:pPr>
      <w:pStyle w:val="Encabezado"/>
      <w:rPr>
        <w:b/>
        <w:lang w:val="es-ES"/>
      </w:rPr>
    </w:pPr>
    <w:proofErr w:type="spellStart"/>
    <w:r w:rsidRPr="00995347">
      <w:rPr>
        <w:b/>
        <w:lang w:val="es-ES"/>
      </w:rPr>
      <w:t>Cpem</w:t>
    </w:r>
    <w:proofErr w:type="spellEnd"/>
    <w:r w:rsidRPr="00995347">
      <w:rPr>
        <w:b/>
        <w:lang w:val="es-ES"/>
      </w:rPr>
      <w:t xml:space="preserve"> N° 49</w:t>
    </w:r>
  </w:p>
  <w:p w:rsidR="00942827" w:rsidRPr="00995347" w:rsidRDefault="00942827">
    <w:pPr>
      <w:pStyle w:val="Encabezado"/>
      <w:rPr>
        <w:b/>
        <w:lang w:val="es-ES"/>
      </w:rPr>
    </w:pPr>
    <w:r w:rsidRPr="00995347">
      <w:rPr>
        <w:b/>
        <w:lang w:val="es-ES"/>
      </w:rPr>
      <w:t>Espacio curricular: Química</w:t>
    </w:r>
  </w:p>
  <w:p w:rsidR="00942827" w:rsidRPr="00942827" w:rsidRDefault="00942827">
    <w:pPr>
      <w:pStyle w:val="Encabezado"/>
      <w:rPr>
        <w:lang w:val="es-ES"/>
      </w:rPr>
    </w:pPr>
    <w:r w:rsidRPr="00995347">
      <w:rPr>
        <w:b/>
        <w:lang w:val="es-ES"/>
      </w:rPr>
      <w:t xml:space="preserve">Curso: 3° AÑO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3938"/>
    <w:multiLevelType w:val="hybridMultilevel"/>
    <w:tmpl w:val="7552686C"/>
    <w:lvl w:ilvl="0" w:tplc="978C5580">
      <w:start w:val="1"/>
      <w:numFmt w:val="lowerLetter"/>
      <w:lvlText w:val="%1."/>
      <w:lvlJc w:val="left"/>
      <w:pPr>
        <w:ind w:left="1080" w:hanging="36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1D376D"/>
    <w:multiLevelType w:val="hybridMultilevel"/>
    <w:tmpl w:val="C0307B32"/>
    <w:lvl w:ilvl="0" w:tplc="A4246E20">
      <w:start w:val="1"/>
      <w:numFmt w:val="lowerLetter"/>
      <w:lvlText w:val="%1."/>
      <w:lvlJc w:val="left"/>
      <w:pPr>
        <w:ind w:left="1068" w:hanging="360"/>
      </w:pPr>
      <w:rPr>
        <w:rFonts w:hint="default"/>
        <w:b w:val="0"/>
        <w:color w:val="2E74B5" w:themeColor="accent1" w:themeShade="BF"/>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4AC52791"/>
    <w:multiLevelType w:val="hybridMultilevel"/>
    <w:tmpl w:val="1CCC4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F86271"/>
    <w:multiLevelType w:val="hybridMultilevel"/>
    <w:tmpl w:val="5A0E224C"/>
    <w:lvl w:ilvl="0" w:tplc="3FBC594E">
      <w:start w:val="1"/>
      <w:numFmt w:val="lowerLetter"/>
      <w:lvlText w:val="%1."/>
      <w:lvlJc w:val="left"/>
      <w:pPr>
        <w:ind w:left="1080" w:hanging="360"/>
      </w:pPr>
      <w:rPr>
        <w:rFonts w:ascii="Arial" w:eastAsia="Batang" w:hAnsi="Arial" w:cs="Arial"/>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517E18"/>
    <w:multiLevelType w:val="hybridMultilevel"/>
    <w:tmpl w:val="A73888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D27AFF"/>
    <w:multiLevelType w:val="hybridMultilevel"/>
    <w:tmpl w:val="38D23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5D37D1"/>
    <w:multiLevelType w:val="hybridMultilevel"/>
    <w:tmpl w:val="2D22CB96"/>
    <w:lvl w:ilvl="0" w:tplc="F6D84FEE">
      <w:start w:val="1"/>
      <w:numFmt w:val="lowerLetter"/>
      <w:lvlText w:val="%1."/>
      <w:lvlJc w:val="left"/>
      <w:pPr>
        <w:ind w:left="1068" w:hanging="360"/>
      </w:pPr>
      <w:rPr>
        <w:rFonts w:hint="default"/>
        <w:b w:val="0"/>
        <w:color w:val="2E74B5" w:themeColor="accent1" w:themeShade="BF"/>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5F6C0489"/>
    <w:multiLevelType w:val="hybridMultilevel"/>
    <w:tmpl w:val="501E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FB6B1D"/>
    <w:multiLevelType w:val="hybridMultilevel"/>
    <w:tmpl w:val="4C1A0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065EF7"/>
    <w:multiLevelType w:val="hybridMultilevel"/>
    <w:tmpl w:val="6480EFE2"/>
    <w:lvl w:ilvl="0" w:tplc="BDE2315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CCF610D"/>
    <w:multiLevelType w:val="hybridMultilevel"/>
    <w:tmpl w:val="95205B6A"/>
    <w:lvl w:ilvl="0" w:tplc="4C1655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D161349"/>
    <w:multiLevelType w:val="hybridMultilevel"/>
    <w:tmpl w:val="73B42574"/>
    <w:lvl w:ilvl="0" w:tplc="89C49772">
      <w:start w:val="1"/>
      <w:numFmt w:val="decimal"/>
      <w:lvlText w:val="%1."/>
      <w:lvlJc w:val="left"/>
      <w:pPr>
        <w:ind w:left="720" w:hanging="360"/>
      </w:pPr>
      <w:rPr>
        <w:rFonts w:ascii="Times New Roman" w:eastAsia="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2"/>
  </w:num>
  <w:num w:numId="5">
    <w:abstractNumId w:val="8"/>
  </w:num>
  <w:num w:numId="6">
    <w:abstractNumId w:val="4"/>
  </w:num>
  <w:num w:numId="7">
    <w:abstractNumId w:val="5"/>
  </w:num>
  <w:num w:numId="8">
    <w:abstractNumId w:val="6"/>
  </w:num>
  <w:num w:numId="9">
    <w:abstractNumId w:val="1"/>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D1"/>
    <w:rsid w:val="00140CA9"/>
    <w:rsid w:val="001A79C0"/>
    <w:rsid w:val="001C573A"/>
    <w:rsid w:val="001D73AC"/>
    <w:rsid w:val="00341385"/>
    <w:rsid w:val="003A7CB9"/>
    <w:rsid w:val="003D0E3D"/>
    <w:rsid w:val="00432C78"/>
    <w:rsid w:val="00434200"/>
    <w:rsid w:val="005B13D1"/>
    <w:rsid w:val="005F447F"/>
    <w:rsid w:val="006C3C0E"/>
    <w:rsid w:val="006F04D9"/>
    <w:rsid w:val="007B706E"/>
    <w:rsid w:val="007F64E8"/>
    <w:rsid w:val="00804D05"/>
    <w:rsid w:val="00811EF4"/>
    <w:rsid w:val="00942827"/>
    <w:rsid w:val="00942FA5"/>
    <w:rsid w:val="00995347"/>
    <w:rsid w:val="009B286A"/>
    <w:rsid w:val="00A51EB4"/>
    <w:rsid w:val="00C86C91"/>
    <w:rsid w:val="00CA34B6"/>
    <w:rsid w:val="00D23E2B"/>
    <w:rsid w:val="00D509DB"/>
    <w:rsid w:val="00E664D4"/>
    <w:rsid w:val="00F0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D1"/>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3D1"/>
    <w:pPr>
      <w:ind w:left="720"/>
      <w:contextualSpacing/>
    </w:pPr>
  </w:style>
  <w:style w:type="table" w:styleId="Tablaconcuadrcula">
    <w:name w:val="Table Grid"/>
    <w:basedOn w:val="Tablanormal"/>
    <w:uiPriority w:val="59"/>
    <w:rsid w:val="005B13D1"/>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anormal"/>
    <w:uiPriority w:val="40"/>
    <w:rsid w:val="003A7CB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anormal"/>
    <w:uiPriority w:val="41"/>
    <w:rsid w:val="003A7CB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anormal"/>
    <w:uiPriority w:val="42"/>
    <w:rsid w:val="003A7C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anormal"/>
    <w:uiPriority w:val="43"/>
    <w:rsid w:val="003A7C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anormal"/>
    <w:uiPriority w:val="44"/>
    <w:rsid w:val="003A7C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9428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2827"/>
    <w:rPr>
      <w:lang w:val="es-AR"/>
    </w:rPr>
  </w:style>
  <w:style w:type="paragraph" w:styleId="Piedepgina">
    <w:name w:val="footer"/>
    <w:basedOn w:val="Normal"/>
    <w:link w:val="PiedepginaCar"/>
    <w:uiPriority w:val="99"/>
    <w:unhideWhenUsed/>
    <w:rsid w:val="009428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827"/>
    <w:rPr>
      <w:lang w:val="es-AR"/>
    </w:rPr>
  </w:style>
  <w:style w:type="character" w:styleId="Hipervnculo">
    <w:name w:val="Hyperlink"/>
    <w:basedOn w:val="Fuentedeprrafopredeter"/>
    <w:uiPriority w:val="99"/>
    <w:unhideWhenUsed/>
    <w:rsid w:val="00942FA5"/>
    <w:rPr>
      <w:color w:val="0563C1" w:themeColor="hyperlink"/>
      <w:u w:val="single"/>
    </w:rPr>
  </w:style>
  <w:style w:type="paragraph" w:styleId="Textodeglobo">
    <w:name w:val="Balloon Text"/>
    <w:basedOn w:val="Normal"/>
    <w:link w:val="TextodegloboCar"/>
    <w:uiPriority w:val="99"/>
    <w:semiHidden/>
    <w:unhideWhenUsed/>
    <w:rsid w:val="00D50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9DB"/>
    <w:rPr>
      <w:rFonts w:ascii="Tahoma" w:hAnsi="Tahoma" w:cs="Tahoma"/>
      <w:sz w:val="16"/>
      <w:szCs w:val="16"/>
      <w:lang w:val="es-AR"/>
    </w:rPr>
  </w:style>
  <w:style w:type="paragraph" w:styleId="NormalWeb">
    <w:name w:val="Normal (Web)"/>
    <w:basedOn w:val="Normal"/>
    <w:uiPriority w:val="99"/>
    <w:unhideWhenUsed/>
    <w:rsid w:val="00D509D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D1"/>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3D1"/>
    <w:pPr>
      <w:ind w:left="720"/>
      <w:contextualSpacing/>
    </w:pPr>
  </w:style>
  <w:style w:type="table" w:styleId="Tablaconcuadrcula">
    <w:name w:val="Table Grid"/>
    <w:basedOn w:val="Tablanormal"/>
    <w:uiPriority w:val="59"/>
    <w:rsid w:val="005B13D1"/>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anormal"/>
    <w:uiPriority w:val="40"/>
    <w:rsid w:val="003A7CB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anormal"/>
    <w:uiPriority w:val="41"/>
    <w:rsid w:val="003A7CB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anormal"/>
    <w:uiPriority w:val="42"/>
    <w:rsid w:val="003A7C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anormal"/>
    <w:uiPriority w:val="43"/>
    <w:rsid w:val="003A7C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anormal"/>
    <w:uiPriority w:val="44"/>
    <w:rsid w:val="003A7C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9428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2827"/>
    <w:rPr>
      <w:lang w:val="es-AR"/>
    </w:rPr>
  </w:style>
  <w:style w:type="paragraph" w:styleId="Piedepgina">
    <w:name w:val="footer"/>
    <w:basedOn w:val="Normal"/>
    <w:link w:val="PiedepginaCar"/>
    <w:uiPriority w:val="99"/>
    <w:unhideWhenUsed/>
    <w:rsid w:val="009428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827"/>
    <w:rPr>
      <w:lang w:val="es-AR"/>
    </w:rPr>
  </w:style>
  <w:style w:type="character" w:styleId="Hipervnculo">
    <w:name w:val="Hyperlink"/>
    <w:basedOn w:val="Fuentedeprrafopredeter"/>
    <w:uiPriority w:val="99"/>
    <w:unhideWhenUsed/>
    <w:rsid w:val="00942FA5"/>
    <w:rPr>
      <w:color w:val="0563C1" w:themeColor="hyperlink"/>
      <w:u w:val="single"/>
    </w:rPr>
  </w:style>
  <w:style w:type="paragraph" w:styleId="Textodeglobo">
    <w:name w:val="Balloon Text"/>
    <w:basedOn w:val="Normal"/>
    <w:link w:val="TextodegloboCar"/>
    <w:uiPriority w:val="99"/>
    <w:semiHidden/>
    <w:unhideWhenUsed/>
    <w:rsid w:val="00D50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9DB"/>
    <w:rPr>
      <w:rFonts w:ascii="Tahoma" w:hAnsi="Tahoma" w:cs="Tahoma"/>
      <w:sz w:val="16"/>
      <w:szCs w:val="16"/>
      <w:lang w:val="es-AR"/>
    </w:rPr>
  </w:style>
  <w:style w:type="paragraph" w:styleId="NormalWeb">
    <w:name w:val="Normal (Web)"/>
    <w:basedOn w:val="Normal"/>
    <w:uiPriority w:val="99"/>
    <w:unhideWhenUsed/>
    <w:rsid w:val="00D509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9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Vent('dalton.htm','dalt','width=584,height=436,scrollbars=no,left=50,top=10')" TargetMode="External"/><Relationship Id="rId13" Type="http://schemas.openxmlformats.org/officeDocument/2006/relationships/image" Target="media/image3.png"/><Relationship Id="rId18" Type="http://schemas.openxmlformats.org/officeDocument/2006/relationships/hyperlink" Target="http://concurso.cnice.mec.es/cnice2005/93_iniciacion_interactiva_materia/curso/materiales/atomo/modelos.htm" TargetMode="External"/><Relationship Id="rId26" Type="http://schemas.openxmlformats.org/officeDocument/2006/relationships/hyperlink" Target="javascript:abrirVent('bohr.htm','bohr','width=584,height=450,scrollbars=no,left=50,top=10')" TargetMode="External"/><Relationship Id="rId39"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image" Target="media/image15.png"/><Relationship Id="rId42" Type="http://schemas.openxmlformats.org/officeDocument/2006/relationships/hyperlink" Target="mailto:gonzalezromi2020@gmail.com" TargetMode="External"/><Relationship Id="rId7" Type="http://schemas.openxmlformats.org/officeDocument/2006/relationships/endnotes" Target="endnotes.xml"/><Relationship Id="rId12" Type="http://schemas.openxmlformats.org/officeDocument/2006/relationships/hyperlink" Target="http://concurso.cnice.mec.es/cnice2005/93_iniciacion_interactiva_materia/curso/materiales/atomo/modelos.htm"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4.jpg"/><Relationship Id="rId38" Type="http://schemas.openxmlformats.org/officeDocument/2006/relationships/image" Target="media/image19.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curso.cnice.mec.es/cnice2005/93_iniciacion_interactiva_materia/curso/materiales/atomo/modelos.htm" TargetMode="External"/><Relationship Id="rId20" Type="http://schemas.openxmlformats.org/officeDocument/2006/relationships/hyperlink" Target="javascript:abrirVent('rutherford.htm','ruth','width=584,height=430,scrollbars=no,left=50,top=10')" TargetMode="External"/><Relationship Id="rId29" Type="http://schemas.openxmlformats.org/officeDocument/2006/relationships/image" Target="media/image11.png"/><Relationship Id="rId41" Type="http://schemas.openxmlformats.org/officeDocument/2006/relationships/hyperlink" Target="mailto:fernandezgiselle16@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concurso.cnice.mec.es/cnice2005/93_iniciacion_interactiva_materia/curso/materiales/atomo/modelos.htm" TargetMode="External"/><Relationship Id="rId32" Type="http://schemas.openxmlformats.org/officeDocument/2006/relationships/image" Target="media/image13.png"/><Relationship Id="rId37" Type="http://schemas.openxmlformats.org/officeDocument/2006/relationships/image" Target="media/image18.jpeg"/><Relationship Id="rId40" Type="http://schemas.openxmlformats.org/officeDocument/2006/relationships/hyperlink" Target="mailto:yaquelinpena927@gmail.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hyperlink" Target="http://concurso.cnice.mec.es/cnice2005/93_iniciacion_interactiva_materia/curso/materiales/atomo/modelos.htm" TargetMode="External"/><Relationship Id="rId36" Type="http://schemas.openxmlformats.org/officeDocument/2006/relationships/image" Target="media/image17.jpeg"/><Relationship Id="rId10" Type="http://schemas.openxmlformats.org/officeDocument/2006/relationships/hyperlink" Target="http://concurso.cnice.mec.es/cnice2005/93_iniciacion_interactiva_materia/curso/materiales/atomo/modelos.htm" TargetMode="Externa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javascript:abrirVent('thomson.htm','thom','width=570,height=400,scrollbars=no,left=50,top=10')" TargetMode="External"/><Relationship Id="rId22" Type="http://schemas.openxmlformats.org/officeDocument/2006/relationships/hyperlink" Target="http://concurso.cnice.mec.es/cnice2005/93_iniciacion_interactiva_materia/curso/materiales/atomo/modelos.htm" TargetMode="External"/><Relationship Id="rId27" Type="http://schemas.openxmlformats.org/officeDocument/2006/relationships/image" Target="media/image10.jpeg"/><Relationship Id="rId30" Type="http://schemas.openxmlformats.org/officeDocument/2006/relationships/hyperlink" Target="http://concurso.cnice.mec.es/cnice2005/93_iniciacion_interactiva_materia/curso/materiales/atomo/modelos.htm" TargetMode="External"/><Relationship Id="rId35" Type="http://schemas.openxmlformats.org/officeDocument/2006/relationships/image" Target="media/image16.jpeg"/><Relationship Id="rId43"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10008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Quinta</dc:creator>
  <cp:lastModifiedBy>Bangho</cp:lastModifiedBy>
  <cp:revision>2</cp:revision>
  <dcterms:created xsi:type="dcterms:W3CDTF">2020-09-14T15:07:00Z</dcterms:created>
  <dcterms:modified xsi:type="dcterms:W3CDTF">2020-09-14T15:07:00Z</dcterms:modified>
</cp:coreProperties>
</file>