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8E" w:rsidRDefault="00FA210A" w:rsidP="00FA210A">
      <w:pPr>
        <w:pStyle w:val="Title"/>
        <w:jc w:val="center"/>
        <w:rPr>
          <w:lang w:val="es-ES"/>
        </w:rPr>
      </w:pPr>
      <w:r>
        <w:rPr>
          <w:lang w:val="es-ES"/>
        </w:rPr>
        <w:t>CONTABILIDAD TERCERO A</w:t>
      </w:r>
    </w:p>
    <w:p w:rsidR="00FA210A" w:rsidRDefault="00FA210A" w:rsidP="00FA210A">
      <w:pPr>
        <w:pStyle w:val="Title"/>
        <w:jc w:val="center"/>
        <w:rPr>
          <w:lang w:val="es-ES"/>
        </w:rPr>
      </w:pPr>
      <w:r>
        <w:rPr>
          <w:lang w:val="es-ES"/>
        </w:rPr>
        <w:t>TRABAJO PRACTICO N° 1</w:t>
      </w:r>
    </w:p>
    <w:p w:rsidR="00A80DBA" w:rsidRDefault="00A80DBA" w:rsidP="00FA210A">
      <w:pPr>
        <w:pStyle w:val="Heading3"/>
        <w:rPr>
          <w:lang w:val="es-ES"/>
        </w:rPr>
      </w:pPr>
      <w:r>
        <w:rPr>
          <w:lang w:val="es-ES"/>
        </w:rPr>
        <w:t xml:space="preserve">NOTAS: </w:t>
      </w:r>
    </w:p>
    <w:p w:rsidR="00FA210A" w:rsidRDefault="00FA210A" w:rsidP="00AE23B9">
      <w:pPr>
        <w:pStyle w:val="Heading3"/>
        <w:numPr>
          <w:ilvl w:val="0"/>
          <w:numId w:val="1"/>
        </w:numPr>
        <w:rPr>
          <w:lang w:val="es-ES"/>
        </w:rPr>
      </w:pPr>
      <w:r>
        <w:rPr>
          <w:lang w:val="es-ES"/>
        </w:rPr>
        <w:t>EL SIGUIENTE TRABAJO PRACTICO CORRESPONDE A LOS CONTENIDOS VISTOS EN PRIMERO Y SEGUNDO  AÑO.</w:t>
      </w:r>
    </w:p>
    <w:p w:rsidR="00A80DBA" w:rsidRDefault="00A80DBA" w:rsidP="00AE23B9">
      <w:pPr>
        <w:pStyle w:val="Heading3"/>
        <w:numPr>
          <w:ilvl w:val="0"/>
          <w:numId w:val="1"/>
        </w:numPr>
        <w:rPr>
          <w:lang w:val="es-ES"/>
        </w:rPr>
      </w:pPr>
      <w:r>
        <w:rPr>
          <w:lang w:val="es-ES"/>
        </w:rPr>
        <w:t>EL TRABAJO PRACTICO ES INDIVIDUAL, EN CASO DE DETECTAR RESPUESTAS IGUALES, SE DESAPROBARA A AMBOS TRABAJOS.</w:t>
      </w:r>
    </w:p>
    <w:p w:rsidR="00AE23B9" w:rsidRPr="00AE23B9" w:rsidRDefault="00AE23B9" w:rsidP="00AE23B9">
      <w:pPr>
        <w:rPr>
          <w:lang w:val="es-ES"/>
        </w:rPr>
      </w:pPr>
    </w:p>
    <w:p w:rsidR="00FA210A" w:rsidRDefault="00A80DBA" w:rsidP="00A80DBA">
      <w:pPr>
        <w:pStyle w:val="Heading2"/>
        <w:rPr>
          <w:lang w:val="es-ES"/>
        </w:rPr>
      </w:pPr>
      <w:r>
        <w:rPr>
          <w:lang w:val="es-ES"/>
        </w:rPr>
        <w:t>RESPONDER LO MAS COMPLETO QUE SE PUEDA</w:t>
      </w:r>
      <w:r w:rsidR="00AE23B9">
        <w:rPr>
          <w:lang w:val="es-ES"/>
        </w:rPr>
        <w:t>:</w:t>
      </w:r>
    </w:p>
    <w:p w:rsidR="00AE23B9" w:rsidRDefault="00AE23B9" w:rsidP="00AE23B9">
      <w:pPr>
        <w:rPr>
          <w:lang w:val="es-ES"/>
        </w:rPr>
      </w:pPr>
    </w:p>
    <w:p w:rsidR="00AE23B9" w:rsidRDefault="00AE23B9" w:rsidP="00AE23B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DOCUMENTOS COMERCIALES: </w:t>
      </w:r>
      <w:r w:rsidRPr="001D4D79">
        <w:rPr>
          <w:b/>
          <w:u w:val="single"/>
          <w:lang w:val="es-ES"/>
        </w:rPr>
        <w:t>FACTURA</w:t>
      </w:r>
      <w:r w:rsidR="001D4D79" w:rsidRPr="001D4D79">
        <w:rPr>
          <w:b/>
          <w:u w:val="single"/>
          <w:lang w:val="es-ES"/>
        </w:rPr>
        <w:t xml:space="preserve"> </w:t>
      </w:r>
      <w:r>
        <w:rPr>
          <w:lang w:val="es-ES"/>
        </w:rPr>
        <w:t>-</w:t>
      </w:r>
      <w:r w:rsidR="001D4D79">
        <w:rPr>
          <w:lang w:val="es-ES"/>
        </w:rPr>
        <w:t xml:space="preserve"> </w:t>
      </w:r>
      <w:r>
        <w:rPr>
          <w:lang w:val="es-ES"/>
        </w:rPr>
        <w:t>PARA QUE SIRVE</w:t>
      </w:r>
      <w:r w:rsidR="001D4D79">
        <w:rPr>
          <w:lang w:val="es-ES"/>
        </w:rPr>
        <w:t xml:space="preserve"> – </w:t>
      </w:r>
      <w:r>
        <w:rPr>
          <w:lang w:val="es-ES"/>
        </w:rPr>
        <w:t>TIPOS</w:t>
      </w:r>
      <w:r w:rsidR="001D4D79">
        <w:rPr>
          <w:lang w:val="es-ES"/>
        </w:rPr>
        <w:t xml:space="preserve"> </w:t>
      </w:r>
      <w:r>
        <w:rPr>
          <w:lang w:val="es-ES"/>
        </w:rPr>
        <w:t>-</w:t>
      </w:r>
      <w:r w:rsidR="001D4D79">
        <w:rPr>
          <w:lang w:val="es-ES"/>
        </w:rPr>
        <w:t xml:space="preserve"> </w:t>
      </w:r>
      <w:r>
        <w:rPr>
          <w:lang w:val="es-ES"/>
        </w:rPr>
        <w:t xml:space="preserve">QUIENES </w:t>
      </w:r>
      <w:r w:rsidR="001D4D79">
        <w:rPr>
          <w:lang w:val="es-ES"/>
        </w:rPr>
        <w:t>EMITEN CADA UNO DE LOS TIPOS DE FACTURA</w:t>
      </w:r>
    </w:p>
    <w:p w:rsidR="001D4D79" w:rsidRDefault="001D4D79" w:rsidP="00AE23B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DOCUMENTOS COMERCIALES</w:t>
      </w:r>
      <w:r w:rsidRPr="001D4D79">
        <w:rPr>
          <w:b/>
          <w:u w:val="single"/>
          <w:lang w:val="es-ES"/>
        </w:rPr>
        <w:t>: CHEQUE</w:t>
      </w:r>
      <w:r>
        <w:rPr>
          <w:lang w:val="es-ES"/>
        </w:rPr>
        <w:t xml:space="preserve">  -  PARA QUE SIRVE – TIPOS - DIFERENCIA ENTRE LOS TIPOS DE CHEQUES  -  DESCRIBIR LAS DISTINTAS MANERAS DE COBRARLO</w:t>
      </w:r>
    </w:p>
    <w:p w:rsidR="001D4D79" w:rsidRDefault="001D4D79" w:rsidP="00A0177A">
      <w:pPr>
        <w:pStyle w:val="ListParagraph"/>
        <w:rPr>
          <w:lang w:val="es-ES"/>
        </w:rPr>
      </w:pPr>
    </w:p>
    <w:p w:rsidR="00A0177A" w:rsidRDefault="00A0177A" w:rsidP="00A0177A">
      <w:pPr>
        <w:pStyle w:val="ListParagraph"/>
        <w:rPr>
          <w:lang w:val="es-ES"/>
        </w:rPr>
      </w:pPr>
    </w:p>
    <w:p w:rsidR="00A0177A" w:rsidRDefault="00A0177A" w:rsidP="00A0177A">
      <w:pPr>
        <w:pStyle w:val="Heading3"/>
        <w:rPr>
          <w:lang w:val="es-ES"/>
        </w:rPr>
      </w:pPr>
      <w:r>
        <w:rPr>
          <w:lang w:val="es-ES"/>
        </w:rPr>
        <w:t xml:space="preserve">CLASIFICAR LAS SIGUIENTES CUENTAS EN ACTIVO O PASIVO </w:t>
      </w:r>
    </w:p>
    <w:p w:rsidR="003D56F6" w:rsidRDefault="00A0177A" w:rsidP="00A0177A">
      <w:pPr>
        <w:pStyle w:val="Heading3"/>
        <w:rPr>
          <w:lang w:val="es-ES"/>
        </w:rPr>
      </w:pPr>
      <w:r>
        <w:rPr>
          <w:lang w:val="es-ES"/>
        </w:rPr>
        <w:t xml:space="preserve">OBTENER EL PATRIMONIO </w:t>
      </w:r>
      <w:r w:rsidR="003D56F6">
        <w:rPr>
          <w:lang w:val="es-ES"/>
        </w:rPr>
        <w:t xml:space="preserve"> NETO </w:t>
      </w:r>
      <w:r>
        <w:rPr>
          <w:lang w:val="es-ES"/>
        </w:rPr>
        <w:t>SEGÚN EL CALCULO PRACTICADO EN CLASE</w:t>
      </w:r>
      <w:r w:rsidR="003D56F6">
        <w:rPr>
          <w:lang w:val="es-ES"/>
        </w:rPr>
        <w:t xml:space="preserve"> </w:t>
      </w:r>
    </w:p>
    <w:p w:rsidR="00A0177A" w:rsidRDefault="003D56F6" w:rsidP="00A0177A">
      <w:pPr>
        <w:pStyle w:val="Heading3"/>
        <w:rPr>
          <w:lang w:val="es-ES"/>
        </w:rPr>
      </w:pPr>
      <w:r>
        <w:rPr>
          <w:lang w:val="es-ES"/>
        </w:rPr>
        <w:t xml:space="preserve">(INCLUIR EL CALCULO REALIZADO) </w:t>
      </w:r>
    </w:p>
    <w:p w:rsidR="003D56F6" w:rsidRDefault="003D56F6" w:rsidP="003D56F6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3559"/>
      </w:tblGrid>
      <w:tr w:rsidR="003D56F6" w:rsidTr="003D56F6">
        <w:tc>
          <w:tcPr>
            <w:tcW w:w="2943" w:type="dxa"/>
            <w:tcBorders>
              <w:top w:val="single" w:sz="12" w:space="0" w:color="auto"/>
            </w:tcBorders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MERCADERIAS</w:t>
            </w:r>
          </w:p>
        </w:tc>
        <w:tc>
          <w:tcPr>
            <w:tcW w:w="2552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$ 250 000</w:t>
            </w:r>
          </w:p>
        </w:tc>
        <w:tc>
          <w:tcPr>
            <w:tcW w:w="3559" w:type="dxa"/>
          </w:tcPr>
          <w:p w:rsidR="003D56F6" w:rsidRDefault="003D56F6" w:rsidP="003D56F6">
            <w:pPr>
              <w:rPr>
                <w:lang w:val="es-ES"/>
              </w:rPr>
            </w:pPr>
          </w:p>
        </w:tc>
      </w:tr>
      <w:tr w:rsidR="003D56F6" w:rsidTr="003D56F6">
        <w:tc>
          <w:tcPr>
            <w:tcW w:w="2943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DOCUMENTOS A PAGAR</w:t>
            </w:r>
          </w:p>
        </w:tc>
        <w:tc>
          <w:tcPr>
            <w:tcW w:w="2552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$ 90 000</w:t>
            </w:r>
          </w:p>
        </w:tc>
        <w:tc>
          <w:tcPr>
            <w:tcW w:w="3559" w:type="dxa"/>
          </w:tcPr>
          <w:p w:rsidR="003D56F6" w:rsidRDefault="003D56F6" w:rsidP="003D56F6">
            <w:pPr>
              <w:rPr>
                <w:lang w:val="es-ES"/>
              </w:rPr>
            </w:pPr>
          </w:p>
        </w:tc>
      </w:tr>
      <w:tr w:rsidR="003D56F6" w:rsidTr="003D56F6">
        <w:tc>
          <w:tcPr>
            <w:tcW w:w="2943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PROVEEDORES</w:t>
            </w:r>
          </w:p>
        </w:tc>
        <w:tc>
          <w:tcPr>
            <w:tcW w:w="2552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$ 625 000</w:t>
            </w:r>
          </w:p>
        </w:tc>
        <w:tc>
          <w:tcPr>
            <w:tcW w:w="3559" w:type="dxa"/>
          </w:tcPr>
          <w:p w:rsidR="003D56F6" w:rsidRDefault="003D56F6" w:rsidP="003D56F6">
            <w:pPr>
              <w:rPr>
                <w:lang w:val="es-ES"/>
              </w:rPr>
            </w:pPr>
          </w:p>
        </w:tc>
      </w:tr>
      <w:tr w:rsidR="003D56F6" w:rsidTr="003D56F6">
        <w:tc>
          <w:tcPr>
            <w:tcW w:w="2943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LUZ A PAGAR</w:t>
            </w:r>
          </w:p>
        </w:tc>
        <w:tc>
          <w:tcPr>
            <w:tcW w:w="2552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$ 20 000</w:t>
            </w:r>
          </w:p>
        </w:tc>
        <w:tc>
          <w:tcPr>
            <w:tcW w:w="3559" w:type="dxa"/>
          </w:tcPr>
          <w:p w:rsidR="003D56F6" w:rsidRDefault="003D56F6" w:rsidP="003D56F6">
            <w:pPr>
              <w:rPr>
                <w:lang w:val="es-ES"/>
              </w:rPr>
            </w:pPr>
          </w:p>
        </w:tc>
      </w:tr>
      <w:tr w:rsidR="003D56F6" w:rsidTr="003D56F6">
        <w:tc>
          <w:tcPr>
            <w:tcW w:w="2943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CAJA</w:t>
            </w:r>
          </w:p>
        </w:tc>
        <w:tc>
          <w:tcPr>
            <w:tcW w:w="2552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$ 150 000</w:t>
            </w:r>
          </w:p>
        </w:tc>
        <w:tc>
          <w:tcPr>
            <w:tcW w:w="3559" w:type="dxa"/>
          </w:tcPr>
          <w:p w:rsidR="003D56F6" w:rsidRDefault="003D56F6" w:rsidP="003D56F6">
            <w:pPr>
              <w:rPr>
                <w:lang w:val="es-ES"/>
              </w:rPr>
            </w:pPr>
          </w:p>
        </w:tc>
      </w:tr>
      <w:tr w:rsidR="003D56F6" w:rsidTr="003D56F6">
        <w:tc>
          <w:tcPr>
            <w:tcW w:w="2943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DEUDORES POR VENTAS</w:t>
            </w:r>
          </w:p>
        </w:tc>
        <w:tc>
          <w:tcPr>
            <w:tcW w:w="2552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$ 600 000</w:t>
            </w:r>
          </w:p>
        </w:tc>
        <w:tc>
          <w:tcPr>
            <w:tcW w:w="3559" w:type="dxa"/>
          </w:tcPr>
          <w:p w:rsidR="003D56F6" w:rsidRDefault="003D56F6" w:rsidP="003D56F6">
            <w:pPr>
              <w:rPr>
                <w:lang w:val="es-ES"/>
              </w:rPr>
            </w:pPr>
          </w:p>
        </w:tc>
      </w:tr>
      <w:tr w:rsidR="003D56F6" w:rsidTr="003D56F6">
        <w:tc>
          <w:tcPr>
            <w:tcW w:w="2943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INMUEBLES</w:t>
            </w:r>
          </w:p>
        </w:tc>
        <w:tc>
          <w:tcPr>
            <w:tcW w:w="2552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$ 20 000 000</w:t>
            </w:r>
          </w:p>
        </w:tc>
        <w:tc>
          <w:tcPr>
            <w:tcW w:w="3559" w:type="dxa"/>
          </w:tcPr>
          <w:p w:rsidR="003D56F6" w:rsidRDefault="003D56F6" w:rsidP="003D56F6">
            <w:pPr>
              <w:rPr>
                <w:lang w:val="es-ES"/>
              </w:rPr>
            </w:pPr>
          </w:p>
        </w:tc>
      </w:tr>
      <w:tr w:rsidR="003D56F6" w:rsidTr="003D56F6">
        <w:tc>
          <w:tcPr>
            <w:tcW w:w="2943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RODADOS</w:t>
            </w:r>
          </w:p>
        </w:tc>
        <w:tc>
          <w:tcPr>
            <w:tcW w:w="2552" w:type="dxa"/>
          </w:tcPr>
          <w:p w:rsidR="003D56F6" w:rsidRDefault="003D56F6" w:rsidP="003D56F6">
            <w:pPr>
              <w:rPr>
                <w:lang w:val="es-ES"/>
              </w:rPr>
            </w:pPr>
            <w:r>
              <w:rPr>
                <w:lang w:val="es-ES"/>
              </w:rPr>
              <w:t>$ 1 800 000</w:t>
            </w:r>
          </w:p>
        </w:tc>
        <w:tc>
          <w:tcPr>
            <w:tcW w:w="3559" w:type="dxa"/>
          </w:tcPr>
          <w:p w:rsidR="003D56F6" w:rsidRDefault="003D56F6" w:rsidP="003D56F6">
            <w:pPr>
              <w:rPr>
                <w:lang w:val="es-ES"/>
              </w:rPr>
            </w:pPr>
          </w:p>
        </w:tc>
      </w:tr>
    </w:tbl>
    <w:p w:rsidR="003D56F6" w:rsidRPr="003D56F6" w:rsidRDefault="003D56F6" w:rsidP="003D56F6">
      <w:pPr>
        <w:rPr>
          <w:lang w:val="es-ES"/>
        </w:rPr>
      </w:pPr>
    </w:p>
    <w:p w:rsidR="00A0177A" w:rsidRDefault="003D56F6" w:rsidP="00A0177A">
      <w:pPr>
        <w:rPr>
          <w:lang w:val="es-ES"/>
        </w:rPr>
      </w:pPr>
      <w:r>
        <w:rPr>
          <w:lang w:val="es-ES"/>
        </w:rPr>
        <w:t xml:space="preserve">TOTAL ACTIVO: </w:t>
      </w:r>
      <w:bookmarkStart w:id="0" w:name="_GoBack"/>
      <w:bookmarkEnd w:id="0"/>
    </w:p>
    <w:p w:rsidR="003D56F6" w:rsidRDefault="003D56F6" w:rsidP="00A0177A">
      <w:pPr>
        <w:rPr>
          <w:lang w:val="es-ES"/>
        </w:rPr>
      </w:pPr>
      <w:r>
        <w:rPr>
          <w:lang w:val="es-ES"/>
        </w:rPr>
        <w:t>TOTAL PASIVO:</w:t>
      </w:r>
    </w:p>
    <w:p w:rsidR="00A0177A" w:rsidRPr="00A0177A" w:rsidRDefault="003D56F6" w:rsidP="00A0177A">
      <w:pPr>
        <w:rPr>
          <w:lang w:val="es-ES"/>
        </w:rPr>
      </w:pPr>
      <w:r>
        <w:rPr>
          <w:lang w:val="es-ES"/>
        </w:rPr>
        <w:t>TOTAL PATRIMONIO NETO:</w:t>
      </w:r>
    </w:p>
    <w:sectPr w:rsidR="00A0177A" w:rsidRPr="00A01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768F"/>
    <w:multiLevelType w:val="hybridMultilevel"/>
    <w:tmpl w:val="46B883E0"/>
    <w:lvl w:ilvl="0" w:tplc="D6D2D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D2D"/>
    <w:multiLevelType w:val="hybridMultilevel"/>
    <w:tmpl w:val="13D4E9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91A15"/>
    <w:multiLevelType w:val="hybridMultilevel"/>
    <w:tmpl w:val="3C18DC16"/>
    <w:lvl w:ilvl="0" w:tplc="8080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0A"/>
    <w:rsid w:val="001D4D79"/>
    <w:rsid w:val="003D56F6"/>
    <w:rsid w:val="00A0177A"/>
    <w:rsid w:val="00A80DBA"/>
    <w:rsid w:val="00AE23B9"/>
    <w:rsid w:val="00B26B0F"/>
    <w:rsid w:val="00E453DD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1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21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A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1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23B9"/>
    <w:pPr>
      <w:ind w:left="720"/>
      <w:contextualSpacing/>
    </w:pPr>
  </w:style>
  <w:style w:type="table" w:styleId="TableGrid">
    <w:name w:val="Table Grid"/>
    <w:basedOn w:val="TableNormal"/>
    <w:uiPriority w:val="59"/>
    <w:rsid w:val="003D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1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21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A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1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23B9"/>
    <w:pPr>
      <w:ind w:left="720"/>
      <w:contextualSpacing/>
    </w:pPr>
  </w:style>
  <w:style w:type="table" w:styleId="TableGrid">
    <w:name w:val="Table Grid"/>
    <w:basedOn w:val="TableNormal"/>
    <w:uiPriority w:val="59"/>
    <w:rsid w:val="003D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vivianita</dc:creator>
  <cp:lastModifiedBy>vivianita</cp:lastModifiedBy>
  <cp:revision>2</cp:revision>
  <dcterms:created xsi:type="dcterms:W3CDTF">2021-06-08T17:46:00Z</dcterms:created>
  <dcterms:modified xsi:type="dcterms:W3CDTF">2021-06-08T18:33:00Z</dcterms:modified>
</cp:coreProperties>
</file>